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16DE71" w14:textId="77777777" w:rsidR="00E46757" w:rsidRPr="00BA6409" w:rsidRDefault="00E97671">
      <w:pPr>
        <w:rPr>
          <w:rFonts w:ascii="Tahoma" w:eastAsia="Tahoma" w:hAnsi="Tahoma" w:cs="Tahoma"/>
          <w:b/>
          <w:bCs/>
          <w:sz w:val="28"/>
          <w:szCs w:val="28"/>
          <w:u w:val="single"/>
        </w:rPr>
      </w:pPr>
      <w:r w:rsidRPr="00BA6409">
        <w:rPr>
          <w:rFonts w:ascii="Tahoma" w:eastAsia="Tahoma" w:hAnsi="Tahoma" w:cs="Tahoma"/>
          <w:b/>
          <w:bCs/>
          <w:sz w:val="28"/>
          <w:szCs w:val="28"/>
          <w:u w:val="single"/>
        </w:rPr>
        <w:t>ԳՆԱՅԻՆ ԱՌԱՋԱՐԿ / BIDDING FORM    YiA/A2.1/     03/26</w:t>
      </w:r>
    </w:p>
    <w:tbl>
      <w:tblPr>
        <w:tblStyle w:val="a"/>
        <w:tblW w:w="14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68"/>
        <w:gridCol w:w="6948"/>
      </w:tblGrid>
      <w:tr w:rsidR="00E46757" w:rsidRPr="00BA6409" w14:paraId="69FDE88A" w14:textId="77777777">
        <w:trPr>
          <w:trHeight w:val="2223"/>
        </w:trPr>
        <w:tc>
          <w:tcPr>
            <w:tcW w:w="7668" w:type="dxa"/>
            <w:tcBorders>
              <w:top w:val="nil"/>
              <w:left w:val="nil"/>
              <w:bottom w:val="nil"/>
            </w:tcBorders>
          </w:tcPr>
          <w:p w14:paraId="06605604" w14:textId="77777777" w:rsidR="00E46757" w:rsidRPr="00BA6409" w:rsidRDefault="00E97671">
            <w:pPr>
              <w:tabs>
                <w:tab w:val="right" w:pos="7380"/>
              </w:tabs>
              <w:spacing w:line="276" w:lineRule="auto"/>
              <w:rPr>
                <w:rFonts w:ascii="Tahoma" w:eastAsia="Tahoma" w:hAnsi="Tahoma" w:cs="Tahoma"/>
                <w:color w:val="050505"/>
                <w:sz w:val="20"/>
                <w:szCs w:val="20"/>
                <w:highlight w:val="white"/>
              </w:rPr>
            </w:pPr>
            <w:r w:rsidRPr="00BA6409">
              <w:rPr>
                <w:rFonts w:ascii="Tahoma" w:eastAsia="Tahoma" w:hAnsi="Tahoma" w:cs="Tahoma"/>
                <w:sz w:val="20"/>
                <w:szCs w:val="20"/>
              </w:rPr>
              <w:t>* Սույն գնային հարցումն իրականացվում է Գյումրու «Երիտասարդական նախաձեռնությունների կենտրոն» հասարակական կազմակերպության կողմից` «Երիտասարդները գործելիս. Հայաստանում երիտասարդների զորեղացման և առաջնորդության խթանման» ծրագրի շրջանակներում</w:t>
            </w:r>
            <w:r w:rsidRPr="00BA6409">
              <w:rPr>
                <w:rFonts w:ascii="Tahoma" w:eastAsia="Tahoma" w:hAnsi="Tahoma" w:cs="Tahoma"/>
                <w:color w:val="0D0D0D"/>
              </w:rPr>
              <w:t xml:space="preserve"> </w:t>
            </w:r>
            <w:r w:rsidRPr="00BA6409">
              <w:rPr>
                <w:rFonts w:ascii="Tahoma" w:eastAsia="Tahoma" w:hAnsi="Tahoma" w:cs="Tahoma"/>
                <w:sz w:val="20"/>
                <w:szCs w:val="20"/>
              </w:rPr>
              <w:t>գնումներ կատարելու համար։</w:t>
            </w:r>
          </w:p>
          <w:p w14:paraId="38D09D70" w14:textId="77777777" w:rsidR="00E46757" w:rsidRPr="00BA6409" w:rsidRDefault="00E46757">
            <w:pPr>
              <w:tabs>
                <w:tab w:val="right" w:pos="7380"/>
              </w:tabs>
              <w:spacing w:line="276" w:lineRule="auto"/>
              <w:rPr>
                <w:rFonts w:ascii="Tahoma" w:eastAsia="Tahoma" w:hAnsi="Tahoma" w:cs="Tahoma"/>
                <w:color w:val="050505"/>
                <w:sz w:val="12"/>
                <w:szCs w:val="12"/>
                <w:highlight w:val="white"/>
              </w:rPr>
            </w:pPr>
          </w:p>
          <w:p w14:paraId="36349E31" w14:textId="77777777" w:rsidR="00E46757" w:rsidRPr="00BA6409" w:rsidRDefault="00E97671">
            <w:pPr>
              <w:tabs>
                <w:tab w:val="right" w:pos="7380"/>
              </w:tabs>
              <w:spacing w:line="276" w:lineRule="auto"/>
              <w:rPr>
                <w:rFonts w:ascii="Tahoma" w:eastAsia="Tahoma" w:hAnsi="Tahoma" w:cs="Tahoma"/>
                <w:sz w:val="20"/>
                <w:szCs w:val="20"/>
              </w:rPr>
            </w:pPr>
            <w:r w:rsidRPr="00BA6409">
              <w:rPr>
                <w:rFonts w:ascii="Tahoma" w:eastAsia="Tahoma" w:hAnsi="Tahoma" w:cs="Tahoma"/>
                <w:sz w:val="20"/>
                <w:szCs w:val="20"/>
              </w:rPr>
              <w:t>** Խնդրում ենք լրացնել ներքոնշյալ ձևը՝ նշելով գինը ՀՀ դրամով և առաքման ժամկետը:</w:t>
            </w:r>
          </w:p>
          <w:p w14:paraId="1BA582BD" w14:textId="77777777" w:rsidR="00E46757" w:rsidRPr="00BA6409" w:rsidRDefault="00E46757">
            <w:pPr>
              <w:tabs>
                <w:tab w:val="right" w:pos="7380"/>
              </w:tabs>
              <w:spacing w:line="276" w:lineRule="auto"/>
              <w:rPr>
                <w:rFonts w:ascii="Tahoma" w:eastAsia="Tahoma" w:hAnsi="Tahoma" w:cs="Tahoma"/>
                <w:sz w:val="20"/>
                <w:szCs w:val="20"/>
              </w:rPr>
            </w:pPr>
          </w:p>
          <w:p w14:paraId="37954455" w14:textId="77777777" w:rsidR="00E46757" w:rsidRPr="00BA6409" w:rsidRDefault="00E97671">
            <w:pPr>
              <w:tabs>
                <w:tab w:val="right" w:pos="7380"/>
              </w:tabs>
              <w:spacing w:line="276" w:lineRule="auto"/>
              <w:rPr>
                <w:rFonts w:ascii="Tahoma" w:hAnsi="Tahoma" w:cs="Tahoma"/>
              </w:rPr>
            </w:pPr>
            <w:r w:rsidRPr="00BA6409">
              <w:rPr>
                <w:rFonts w:ascii="Tahoma" w:eastAsia="Tahoma" w:hAnsi="Tahoma" w:cs="Tahoma"/>
              </w:rPr>
              <w:t>***</w:t>
            </w:r>
            <w:r w:rsidRPr="00BA6409">
              <w:rPr>
                <w:rFonts w:ascii="Tahoma" w:hAnsi="Tahoma" w:cs="Tahoma"/>
              </w:rPr>
              <w:t xml:space="preserve"> </w:t>
            </w:r>
            <w:r w:rsidRPr="00BA6409">
              <w:rPr>
                <w:rFonts w:ascii="Tahoma" w:eastAsia="Tahoma" w:hAnsi="Tahoma" w:cs="Tahoma"/>
                <w:sz w:val="20"/>
                <w:szCs w:val="20"/>
              </w:rPr>
              <w:t>Խնդրում ենք հաշվի առնել, որ ներքոհիշյալ կոմպոնենտները պետք է վճարվեն Եվրամիության և Տնտեսական համագործակցության և զարգացման դաշնային նախարարության աջակցությամբ և ազատված են ԱԱՀ-ից:</w:t>
            </w:r>
          </w:p>
          <w:p w14:paraId="746B4924" w14:textId="77777777" w:rsidR="00E46757" w:rsidRPr="00BA6409" w:rsidRDefault="00E46757">
            <w:pPr>
              <w:tabs>
                <w:tab w:val="right" w:pos="7380"/>
              </w:tabs>
              <w:spacing w:line="276" w:lineRule="auto"/>
              <w:rPr>
                <w:rFonts w:ascii="Tahoma" w:eastAsia="Tahoma" w:hAnsi="Tahoma" w:cs="Tahoma"/>
                <w:sz w:val="20"/>
                <w:szCs w:val="20"/>
              </w:rPr>
            </w:pPr>
          </w:p>
        </w:tc>
        <w:tc>
          <w:tcPr>
            <w:tcW w:w="6948" w:type="dxa"/>
            <w:tcBorders>
              <w:top w:val="nil"/>
              <w:bottom w:val="nil"/>
              <w:right w:val="nil"/>
            </w:tcBorders>
          </w:tcPr>
          <w:p w14:paraId="52E1E93B" w14:textId="77777777" w:rsidR="00E46757" w:rsidRPr="00BA6409" w:rsidRDefault="00E97671">
            <w:pPr>
              <w:tabs>
                <w:tab w:val="right" w:pos="7380"/>
              </w:tabs>
              <w:spacing w:line="276" w:lineRule="auto"/>
              <w:rPr>
                <w:rFonts w:ascii="Tahoma" w:eastAsia="Tahoma" w:hAnsi="Tahoma" w:cs="Tahoma"/>
                <w:sz w:val="20"/>
                <w:szCs w:val="20"/>
              </w:rPr>
            </w:pPr>
            <w:r w:rsidRPr="00BA6409">
              <w:rPr>
                <w:rFonts w:ascii="Tahoma" w:eastAsia="Tahoma" w:hAnsi="Tahoma" w:cs="Tahoma"/>
                <w:sz w:val="20"/>
                <w:szCs w:val="20"/>
              </w:rPr>
              <w:t>* This bidding is made by Gyurmi “Youth Initiative Centre” non-governmental organization for making purchases in the frame of "Youth in Action: Youth Empowerment and Leadership Development in Armenia" project.</w:t>
            </w:r>
          </w:p>
          <w:p w14:paraId="3FBD5FB7" w14:textId="77777777" w:rsidR="00E46757" w:rsidRPr="00BA6409" w:rsidRDefault="00E46757">
            <w:pPr>
              <w:tabs>
                <w:tab w:val="right" w:pos="7380"/>
              </w:tabs>
              <w:spacing w:line="276" w:lineRule="auto"/>
              <w:rPr>
                <w:rFonts w:ascii="Tahoma" w:eastAsia="Tahoma" w:hAnsi="Tahoma" w:cs="Tahoma"/>
                <w:sz w:val="20"/>
                <w:szCs w:val="20"/>
              </w:rPr>
            </w:pPr>
          </w:p>
          <w:p w14:paraId="5F0DBCCE" w14:textId="77777777" w:rsidR="00E46757" w:rsidRPr="00BA6409" w:rsidRDefault="00E46757">
            <w:pPr>
              <w:tabs>
                <w:tab w:val="right" w:pos="7380"/>
              </w:tabs>
              <w:spacing w:line="276" w:lineRule="auto"/>
              <w:rPr>
                <w:rFonts w:ascii="Tahoma" w:eastAsia="Tahoma" w:hAnsi="Tahoma" w:cs="Tahoma"/>
                <w:sz w:val="12"/>
                <w:szCs w:val="12"/>
              </w:rPr>
            </w:pPr>
          </w:p>
          <w:p w14:paraId="2D11160F" w14:textId="77777777" w:rsidR="00E46757" w:rsidRPr="00BA6409" w:rsidRDefault="00E97671">
            <w:pPr>
              <w:tabs>
                <w:tab w:val="right" w:pos="7380"/>
              </w:tabs>
              <w:spacing w:line="276" w:lineRule="auto"/>
              <w:rPr>
                <w:rFonts w:ascii="Tahoma" w:eastAsia="Tahoma" w:hAnsi="Tahoma" w:cs="Tahoma"/>
                <w:sz w:val="20"/>
                <w:szCs w:val="20"/>
              </w:rPr>
            </w:pPr>
            <w:r w:rsidRPr="00BA6409">
              <w:rPr>
                <w:rFonts w:ascii="Tahoma" w:eastAsia="Tahoma" w:hAnsi="Tahoma" w:cs="Tahoma"/>
                <w:sz w:val="20"/>
                <w:szCs w:val="20"/>
              </w:rPr>
              <w:t>** Please complete the form below, indicating prices in AMD and delivery time for the following equipment.</w:t>
            </w:r>
          </w:p>
          <w:p w14:paraId="03881485" w14:textId="77777777" w:rsidR="00E46757" w:rsidRPr="00BA6409" w:rsidRDefault="00E46757">
            <w:pPr>
              <w:tabs>
                <w:tab w:val="right" w:pos="7380"/>
              </w:tabs>
              <w:spacing w:line="276" w:lineRule="auto"/>
              <w:rPr>
                <w:rFonts w:ascii="Tahoma" w:eastAsia="Tahoma" w:hAnsi="Tahoma" w:cs="Tahoma"/>
                <w:sz w:val="20"/>
                <w:szCs w:val="20"/>
              </w:rPr>
            </w:pPr>
          </w:p>
          <w:p w14:paraId="1687E858" w14:textId="77777777" w:rsidR="00E46757" w:rsidRPr="00BA6409" w:rsidRDefault="00E97671">
            <w:pPr>
              <w:tabs>
                <w:tab w:val="right" w:pos="7380"/>
              </w:tabs>
              <w:spacing w:line="276" w:lineRule="auto"/>
              <w:rPr>
                <w:rFonts w:ascii="Tahoma" w:eastAsia="Tahoma" w:hAnsi="Tahoma" w:cs="Tahoma"/>
              </w:rPr>
            </w:pPr>
            <w:r w:rsidRPr="00BA6409">
              <w:rPr>
                <w:rFonts w:ascii="Tahoma" w:eastAsia="Tahoma" w:hAnsi="Tahoma" w:cs="Tahoma"/>
                <w:sz w:val="20"/>
                <w:szCs w:val="20"/>
              </w:rPr>
              <w:t>*** Please note that the components below are to be paid for by the European Union and Federal Ministry for Economic Cooperation and Development and are exempt from VAT.</w:t>
            </w:r>
          </w:p>
          <w:p w14:paraId="76E92A05" w14:textId="77777777" w:rsidR="00E46757" w:rsidRPr="00BA6409" w:rsidRDefault="00E46757">
            <w:pPr>
              <w:tabs>
                <w:tab w:val="right" w:pos="7380"/>
              </w:tabs>
              <w:spacing w:line="276" w:lineRule="auto"/>
              <w:rPr>
                <w:rFonts w:ascii="Tahoma" w:eastAsia="Tahoma" w:hAnsi="Tahoma" w:cs="Tahoma"/>
                <w:sz w:val="20"/>
                <w:szCs w:val="20"/>
              </w:rPr>
            </w:pPr>
          </w:p>
        </w:tc>
      </w:tr>
    </w:tbl>
    <w:p w14:paraId="4CCEF789" w14:textId="6806DBA3" w:rsidR="00E46757" w:rsidRPr="00BA6409" w:rsidRDefault="00E97671">
      <w:pPr>
        <w:tabs>
          <w:tab w:val="right" w:pos="7380"/>
        </w:tabs>
        <w:spacing w:after="0" w:line="240" w:lineRule="auto"/>
        <w:rPr>
          <w:rFonts w:ascii="Tahoma" w:eastAsia="Tahoma" w:hAnsi="Tahoma" w:cs="Tahoma"/>
          <w:sz w:val="20"/>
          <w:szCs w:val="20"/>
        </w:rPr>
      </w:pPr>
      <w:r w:rsidRPr="00BA6409">
        <w:rPr>
          <w:rFonts w:ascii="Tahoma" w:eastAsia="Tahoma" w:hAnsi="Tahoma" w:cs="Tahoma"/>
          <w:sz w:val="20"/>
          <w:szCs w:val="20"/>
        </w:rPr>
        <w:t xml:space="preserve">Ապրանքի ձեռքբերման ժամանակաշրջանն է 2026 թ. ապրիլի </w:t>
      </w:r>
      <w:r w:rsidR="00BA6409" w:rsidRPr="00BA6409">
        <w:rPr>
          <w:rFonts w:ascii="Tahoma" w:eastAsia="Tahoma" w:hAnsi="Tahoma" w:cs="Tahoma"/>
          <w:sz w:val="20"/>
          <w:szCs w:val="20"/>
          <w:lang w:val="hy-AM"/>
        </w:rPr>
        <w:t>28</w:t>
      </w:r>
      <w:r w:rsidRPr="00BA6409">
        <w:rPr>
          <w:rFonts w:ascii="Tahoma" w:eastAsia="Tahoma" w:hAnsi="Tahoma" w:cs="Tahoma"/>
          <w:sz w:val="20"/>
          <w:szCs w:val="20"/>
        </w:rPr>
        <w:t xml:space="preserve">-ից </w:t>
      </w:r>
      <w:r w:rsidR="00BA6409" w:rsidRPr="00BA6409">
        <w:rPr>
          <w:rFonts w:ascii="Tahoma" w:eastAsia="Tahoma" w:hAnsi="Tahoma" w:cs="Tahoma"/>
          <w:sz w:val="20"/>
          <w:szCs w:val="20"/>
          <w:lang w:val="hy-AM"/>
        </w:rPr>
        <w:t>մայիսի 15</w:t>
      </w:r>
      <w:r w:rsidRPr="00BA6409">
        <w:rPr>
          <w:rFonts w:ascii="Tahoma" w:eastAsia="Tahoma" w:hAnsi="Tahoma" w:cs="Tahoma"/>
          <w:sz w:val="20"/>
          <w:szCs w:val="20"/>
        </w:rPr>
        <w:t>-ը:</w:t>
      </w:r>
    </w:p>
    <w:p w14:paraId="3AFB10D8" w14:textId="0B36B4B7" w:rsidR="00E46757" w:rsidRPr="00BA6409" w:rsidRDefault="00E97671">
      <w:pPr>
        <w:tabs>
          <w:tab w:val="right" w:pos="7380"/>
        </w:tabs>
        <w:spacing w:after="120" w:line="240" w:lineRule="auto"/>
        <w:rPr>
          <w:rFonts w:ascii="Tahoma" w:eastAsia="Tahoma" w:hAnsi="Tahoma" w:cs="Tahoma"/>
          <w:sz w:val="20"/>
          <w:szCs w:val="20"/>
        </w:rPr>
      </w:pPr>
      <w:r w:rsidRPr="00BA6409">
        <w:rPr>
          <w:rFonts w:ascii="Tahoma" w:eastAsia="Tahoma" w:hAnsi="Tahoma" w:cs="Tahoma"/>
          <w:sz w:val="20"/>
          <w:szCs w:val="20"/>
        </w:rPr>
        <w:t xml:space="preserve">The product provision period is April </w:t>
      </w:r>
      <w:r w:rsidR="00BA6409" w:rsidRPr="00BA6409">
        <w:rPr>
          <w:rFonts w:ascii="Tahoma" w:eastAsia="Tahoma" w:hAnsi="Tahoma" w:cs="Tahoma"/>
          <w:sz w:val="20"/>
          <w:szCs w:val="20"/>
          <w:lang w:val="hy-AM"/>
        </w:rPr>
        <w:t>28</w:t>
      </w:r>
      <w:r w:rsidRPr="00BA6409">
        <w:rPr>
          <w:rFonts w:ascii="Tahoma" w:eastAsia="Tahoma" w:hAnsi="Tahoma" w:cs="Tahoma"/>
          <w:sz w:val="20"/>
          <w:szCs w:val="20"/>
          <w:vertAlign w:val="superscript"/>
        </w:rPr>
        <w:t>th</w:t>
      </w:r>
      <w:r w:rsidRPr="00BA6409">
        <w:rPr>
          <w:rFonts w:ascii="Tahoma" w:eastAsia="Tahoma" w:hAnsi="Tahoma" w:cs="Tahoma"/>
          <w:sz w:val="20"/>
          <w:szCs w:val="20"/>
        </w:rPr>
        <w:t xml:space="preserve"> to </w:t>
      </w:r>
      <w:r w:rsidR="00BA6409" w:rsidRPr="00BA6409">
        <w:rPr>
          <w:rFonts w:ascii="Tahoma" w:eastAsia="Tahoma" w:hAnsi="Tahoma" w:cs="Tahoma"/>
          <w:sz w:val="20"/>
          <w:szCs w:val="20"/>
          <w:lang w:val="en-US"/>
        </w:rPr>
        <w:t>May 15</w:t>
      </w:r>
      <w:r w:rsidRPr="00BA6409">
        <w:rPr>
          <w:rFonts w:ascii="Tahoma" w:eastAsia="Tahoma" w:hAnsi="Tahoma" w:cs="Tahoma"/>
          <w:sz w:val="20"/>
          <w:szCs w:val="20"/>
          <w:vertAlign w:val="superscript"/>
        </w:rPr>
        <w:t>th</w:t>
      </w:r>
      <w:r w:rsidRPr="00BA6409">
        <w:rPr>
          <w:rFonts w:ascii="Tahoma" w:eastAsia="Tahoma" w:hAnsi="Tahoma" w:cs="Tahoma"/>
          <w:sz w:val="20"/>
          <w:szCs w:val="20"/>
        </w:rPr>
        <w:t>, 2026.</w:t>
      </w:r>
    </w:p>
    <w:p w14:paraId="4CC212A6" w14:textId="77777777" w:rsidR="00E46757" w:rsidRPr="00BA6409" w:rsidRDefault="00E97671">
      <w:pPr>
        <w:spacing w:after="0" w:line="240" w:lineRule="auto"/>
        <w:rPr>
          <w:rFonts w:ascii="Tahoma" w:eastAsia="Tahoma" w:hAnsi="Tahoma" w:cs="Tahoma"/>
          <w:sz w:val="20"/>
          <w:szCs w:val="20"/>
        </w:rPr>
      </w:pPr>
      <w:r w:rsidRPr="00BA6409">
        <w:rPr>
          <w:rFonts w:ascii="Tahoma" w:eastAsia="Tahoma" w:hAnsi="Tahoma" w:cs="Tahoma"/>
          <w:sz w:val="20"/>
          <w:szCs w:val="20"/>
        </w:rPr>
        <w:t xml:space="preserve">Մրցույթում հաղթող ճանաչված մասնակցին սահմանված կարգով կառաջարկվի կնքել </w:t>
      </w:r>
      <w:r w:rsidRPr="00BA6409">
        <w:rPr>
          <w:rFonts w:ascii="Tahoma" w:eastAsia="Tahoma" w:hAnsi="Tahoma" w:cs="Tahoma"/>
          <w:i/>
          <w:iCs/>
          <w:sz w:val="20"/>
          <w:szCs w:val="20"/>
          <w:u w:val="single"/>
        </w:rPr>
        <w:t>ապրանքների ձեռք բերման</w:t>
      </w:r>
      <w:r w:rsidRPr="00BA6409">
        <w:rPr>
          <w:rFonts w:ascii="Tahoma" w:eastAsia="Tahoma" w:hAnsi="Tahoma" w:cs="Tahoma"/>
          <w:i/>
          <w:iCs/>
          <w:sz w:val="20"/>
          <w:szCs w:val="20"/>
        </w:rPr>
        <w:t xml:space="preserve"> </w:t>
      </w:r>
      <w:r w:rsidRPr="00BA6409">
        <w:rPr>
          <w:rFonts w:ascii="Tahoma" w:eastAsia="Tahoma" w:hAnsi="Tahoma" w:cs="Tahoma"/>
          <w:sz w:val="20"/>
          <w:szCs w:val="20"/>
        </w:rPr>
        <w:t xml:space="preserve"> պայմանագիր:</w:t>
      </w:r>
    </w:p>
    <w:p w14:paraId="4C523E86" w14:textId="77777777" w:rsidR="00E46757" w:rsidRPr="00BA6409" w:rsidRDefault="00E97671">
      <w:pPr>
        <w:spacing w:after="120" w:line="240" w:lineRule="auto"/>
        <w:rPr>
          <w:rFonts w:ascii="Tahoma" w:eastAsia="Tahoma" w:hAnsi="Tahoma" w:cs="Tahoma"/>
          <w:sz w:val="20"/>
          <w:szCs w:val="20"/>
        </w:rPr>
      </w:pPr>
      <w:r w:rsidRPr="00BA6409">
        <w:rPr>
          <w:rFonts w:ascii="Tahoma" w:eastAsia="Tahoma" w:hAnsi="Tahoma" w:cs="Tahoma"/>
          <w:sz w:val="20"/>
          <w:szCs w:val="20"/>
        </w:rPr>
        <w:t xml:space="preserve">The winner of the tender will be offered to sign a contract </w:t>
      </w:r>
      <w:r w:rsidRPr="00BA6409">
        <w:rPr>
          <w:rFonts w:ascii="Tahoma" w:eastAsia="Tahoma" w:hAnsi="Tahoma" w:cs="Tahoma"/>
          <w:sz w:val="20"/>
          <w:szCs w:val="20"/>
          <w:u w:val="single"/>
        </w:rPr>
        <w:t>for purchasing goods</w:t>
      </w:r>
      <w:r w:rsidRPr="00BA6409">
        <w:rPr>
          <w:rFonts w:ascii="Tahoma" w:eastAsia="Tahoma" w:hAnsi="Tahoma" w:cs="Tahoma"/>
          <w:sz w:val="20"/>
          <w:szCs w:val="20"/>
        </w:rPr>
        <w:t xml:space="preserve"> in accordance with the established procedure.</w:t>
      </w:r>
    </w:p>
    <w:p w14:paraId="0A357AD1" w14:textId="77777777" w:rsidR="00E46757" w:rsidRPr="00BA6409" w:rsidRDefault="00E97671">
      <w:pPr>
        <w:tabs>
          <w:tab w:val="right" w:pos="7380"/>
        </w:tabs>
        <w:spacing w:after="0" w:line="240" w:lineRule="auto"/>
        <w:rPr>
          <w:rFonts w:ascii="Tahoma" w:eastAsia="Tahoma" w:hAnsi="Tahoma" w:cs="Tahoma"/>
          <w:sz w:val="20"/>
          <w:szCs w:val="20"/>
        </w:rPr>
      </w:pPr>
      <w:r w:rsidRPr="00BA6409">
        <w:rPr>
          <w:rFonts w:ascii="Tahoma" w:eastAsia="Tahoma" w:hAnsi="Tahoma" w:cs="Tahoma"/>
          <w:sz w:val="20"/>
          <w:szCs w:val="20"/>
        </w:rPr>
        <w:t>Հաղթող մասնակիցը որոշվում է ամենացածր գնային առաջարկ ներկայացրած մասնակցին նախապատվություն տալու սկզբունքով:</w:t>
      </w:r>
    </w:p>
    <w:p w14:paraId="40B55920" w14:textId="77777777" w:rsidR="00E46757" w:rsidRPr="00BA6409" w:rsidRDefault="00E97671">
      <w:pPr>
        <w:spacing w:after="0"/>
        <w:jc w:val="both"/>
        <w:rPr>
          <w:rFonts w:ascii="Tahoma" w:eastAsia="Tahoma" w:hAnsi="Tahoma" w:cs="Tahoma"/>
          <w:sz w:val="20"/>
          <w:szCs w:val="20"/>
        </w:rPr>
      </w:pPr>
      <w:r w:rsidRPr="00BA6409">
        <w:rPr>
          <w:rFonts w:ascii="Tahoma" w:eastAsia="Tahoma" w:hAnsi="Tahoma" w:cs="Tahoma"/>
          <w:sz w:val="20"/>
          <w:szCs w:val="20"/>
        </w:rPr>
        <w:t>The winner is decided according to the principle of</w:t>
      </w:r>
      <w:bookmarkStart w:id="0" w:name="_GoBack"/>
      <w:bookmarkEnd w:id="0"/>
      <w:r w:rsidRPr="00BA6409">
        <w:rPr>
          <w:rFonts w:ascii="Tahoma" w:eastAsia="Tahoma" w:hAnsi="Tahoma" w:cs="Tahoma"/>
          <w:sz w:val="20"/>
          <w:szCs w:val="20"/>
        </w:rPr>
        <w:t xml:space="preserve"> presenting the lowest price bid. </w:t>
      </w:r>
    </w:p>
    <w:p w14:paraId="0828F91E" w14:textId="77777777" w:rsidR="00E46757" w:rsidRPr="00BA6409" w:rsidRDefault="00E46757">
      <w:pPr>
        <w:spacing w:after="0"/>
        <w:jc w:val="both"/>
        <w:rPr>
          <w:rFonts w:ascii="Tahoma" w:eastAsia="Tahoma" w:hAnsi="Tahoma" w:cs="Tahoma"/>
          <w:sz w:val="20"/>
          <w:szCs w:val="20"/>
        </w:rPr>
      </w:pPr>
    </w:p>
    <w:tbl>
      <w:tblPr>
        <w:tblStyle w:val="a0"/>
        <w:tblW w:w="15840" w:type="dxa"/>
        <w:tblInd w:w="-72" w:type="dxa"/>
        <w:tblLayout w:type="fixed"/>
        <w:tblLook w:val="0400" w:firstRow="0" w:lastRow="0" w:firstColumn="0" w:lastColumn="0" w:noHBand="0" w:noVBand="1"/>
      </w:tblPr>
      <w:tblGrid>
        <w:gridCol w:w="7927"/>
        <w:gridCol w:w="7913"/>
      </w:tblGrid>
      <w:tr w:rsidR="00E46757" w:rsidRPr="00BA6409" w14:paraId="7AEA3EBB" w14:textId="77777777">
        <w:trPr>
          <w:trHeight w:val="2415"/>
        </w:trPr>
        <w:tc>
          <w:tcPr>
            <w:tcW w:w="7927" w:type="dxa"/>
          </w:tcPr>
          <w:p w14:paraId="26E9BB3B" w14:textId="77777777" w:rsidR="00E46757" w:rsidRPr="00BA6409" w:rsidRDefault="00E97671">
            <w:pPr>
              <w:tabs>
                <w:tab w:val="left" w:pos="2802"/>
                <w:tab w:val="right" w:pos="10051"/>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Կազմակերպության անունը`  </w:t>
            </w:r>
          </w:p>
          <w:p w14:paraId="6FC09D46"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Company Name:                        </w:t>
            </w:r>
            <w:r w:rsidRPr="00BA6409">
              <w:rPr>
                <w:rFonts w:ascii="Tahoma" w:hAnsi="Tahoma" w:cs="Tahoma"/>
                <w:noProof/>
                <w:lang w:val="en-GB" w:eastAsia="en-GB"/>
              </w:rPr>
              <mc:AlternateContent>
                <mc:Choice Requires="wps">
                  <w:drawing>
                    <wp:anchor distT="4294967295" distB="4294967295" distL="114300" distR="114300" simplePos="0" relativeHeight="251658240" behindDoc="0" locked="0" layoutInCell="1" hidden="0" allowOverlap="1" wp14:anchorId="3F6B4723" wp14:editId="1194DBD7">
                      <wp:simplePos x="0" y="0"/>
                      <wp:positionH relativeFrom="column">
                        <wp:posOffset>1797685</wp:posOffset>
                      </wp:positionH>
                      <wp:positionV relativeFrom="paragraph">
                        <wp:posOffset>10795</wp:posOffset>
                      </wp:positionV>
                      <wp:extent cx="0" cy="12700"/>
                      <wp:effectExtent l="0" t="0" r="0" b="0"/>
                      <wp:wrapNone/>
                      <wp:docPr id="17" name="Straight Arrow Connector 17"/>
                      <wp:cNvGraphicFramePr/>
                      <a:graphic xmlns:a="http://schemas.openxmlformats.org/drawingml/2006/main">
                        <a:graphicData uri="http://schemas.microsoft.com/office/word/2010/wordprocessingShape">
                          <wps:wsp>
                            <wps:cNvCnPr/>
                            <wps:spPr>
                              <a:xfrm>
                                <a:off x="3974400" y="3780000"/>
                                <a:ext cx="27432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4294967295" distT="4294967295" distL="114300" distR="114300" hidden="0" layoutInCell="1" locked="0" relativeHeight="0" simplePos="0">
                      <wp:simplePos x="0" y="0"/>
                      <wp:positionH relativeFrom="column">
                        <wp:posOffset>1797685</wp:posOffset>
                      </wp:positionH>
                      <wp:positionV relativeFrom="paragraph">
                        <wp:posOffset>10795</wp:posOffset>
                      </wp:positionV>
                      <wp:extent cx="0" cy="12700"/>
                      <wp:effectExtent b="0" l="0" r="0" t="0"/>
                      <wp:wrapNone/>
                      <wp:docPr id="17"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p>
          <w:p w14:paraId="4B5E7446" w14:textId="77777777" w:rsidR="00E46757" w:rsidRPr="00BA6409" w:rsidRDefault="00E46757">
            <w:pPr>
              <w:tabs>
                <w:tab w:val="right" w:pos="9957"/>
              </w:tabs>
              <w:spacing w:after="0" w:line="240" w:lineRule="auto"/>
              <w:jc w:val="both"/>
              <w:rPr>
                <w:rFonts w:ascii="Tahoma" w:eastAsia="Tahoma" w:hAnsi="Tahoma" w:cs="Tahoma"/>
                <w:sz w:val="20"/>
                <w:szCs w:val="20"/>
              </w:rPr>
            </w:pPr>
          </w:p>
          <w:p w14:paraId="019F865D"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Հասցեն`   </w:t>
            </w:r>
          </w:p>
          <w:p w14:paraId="5FF24499"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Address:   </w:t>
            </w:r>
            <w:r w:rsidRPr="00BA6409">
              <w:rPr>
                <w:rFonts w:ascii="Tahoma" w:hAnsi="Tahoma" w:cs="Tahoma"/>
                <w:noProof/>
                <w:lang w:val="en-GB" w:eastAsia="en-GB"/>
              </w:rPr>
              <mc:AlternateContent>
                <mc:Choice Requires="wps">
                  <w:drawing>
                    <wp:anchor distT="4294967295" distB="4294967295" distL="114300" distR="114300" simplePos="0" relativeHeight="251659264" behindDoc="0" locked="0" layoutInCell="1" hidden="0" allowOverlap="1" wp14:anchorId="16C27D95" wp14:editId="3E5872A1">
                      <wp:simplePos x="0" y="0"/>
                      <wp:positionH relativeFrom="column">
                        <wp:posOffset>654685</wp:posOffset>
                      </wp:positionH>
                      <wp:positionV relativeFrom="paragraph">
                        <wp:posOffset>12065</wp:posOffset>
                      </wp:positionV>
                      <wp:extent cx="0" cy="12700"/>
                      <wp:effectExtent l="0" t="0" r="0" b="0"/>
                      <wp:wrapNone/>
                      <wp:docPr id="22" name="Straight Arrow Connector 22"/>
                      <wp:cNvGraphicFramePr/>
                      <a:graphic xmlns:a="http://schemas.openxmlformats.org/drawingml/2006/main">
                        <a:graphicData uri="http://schemas.microsoft.com/office/word/2010/wordprocessingShape">
                          <wps:wsp>
                            <wps:cNvCnPr/>
                            <wps:spPr>
                              <a:xfrm>
                                <a:off x="3402900" y="3780000"/>
                                <a:ext cx="38862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4294967295" distT="4294967295" distL="114300" distR="114300" hidden="0" layoutInCell="1" locked="0" relativeHeight="0" simplePos="0">
                      <wp:simplePos x="0" y="0"/>
                      <wp:positionH relativeFrom="column">
                        <wp:posOffset>654685</wp:posOffset>
                      </wp:positionH>
                      <wp:positionV relativeFrom="paragraph">
                        <wp:posOffset>12065</wp:posOffset>
                      </wp:positionV>
                      <wp:extent cx="0" cy="12700"/>
                      <wp:effectExtent b="0" l="0" r="0" t="0"/>
                      <wp:wrapNone/>
                      <wp:docPr id="22" name="image7.png"/>
                      <a:graphic>
                        <a:graphicData uri="http://schemas.openxmlformats.org/drawingml/2006/picture">
                          <pic:pic>
                            <pic:nvPicPr>
                              <pic:cNvPr id="0" name="image7.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p>
          <w:p w14:paraId="6C3E7EDE" w14:textId="77777777" w:rsidR="00E46757" w:rsidRPr="00BA6409" w:rsidRDefault="00E46757">
            <w:pPr>
              <w:tabs>
                <w:tab w:val="right" w:pos="9957"/>
              </w:tabs>
              <w:spacing w:after="0" w:line="240" w:lineRule="auto"/>
              <w:jc w:val="both"/>
              <w:rPr>
                <w:rFonts w:ascii="Tahoma" w:eastAsia="Tahoma" w:hAnsi="Tahoma" w:cs="Tahoma"/>
                <w:sz w:val="20"/>
                <w:szCs w:val="20"/>
              </w:rPr>
            </w:pPr>
          </w:p>
          <w:p w14:paraId="3495F56C"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Հեռախոս/Ֆաքս/էլ. փոստ` </w:t>
            </w:r>
          </w:p>
          <w:p w14:paraId="77F503ED"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Phone/Fax/E-Mail: </w:t>
            </w:r>
            <w:r w:rsidRPr="00BA6409">
              <w:rPr>
                <w:rFonts w:ascii="Tahoma" w:hAnsi="Tahoma" w:cs="Tahoma"/>
                <w:noProof/>
                <w:lang w:val="en-GB" w:eastAsia="en-GB"/>
              </w:rPr>
              <mc:AlternateContent>
                <mc:Choice Requires="wps">
                  <w:drawing>
                    <wp:anchor distT="4294967295" distB="4294967295" distL="114300" distR="114300" simplePos="0" relativeHeight="251660288" behindDoc="0" locked="0" layoutInCell="1" hidden="0" allowOverlap="1" wp14:anchorId="6232587D" wp14:editId="4079909F">
                      <wp:simplePos x="0" y="0"/>
                      <wp:positionH relativeFrom="column">
                        <wp:posOffset>1683385</wp:posOffset>
                      </wp:positionH>
                      <wp:positionV relativeFrom="paragraph">
                        <wp:posOffset>11430</wp:posOffset>
                      </wp:positionV>
                      <wp:extent cx="0" cy="12700"/>
                      <wp:effectExtent l="0" t="0" r="0" b="0"/>
                      <wp:wrapNone/>
                      <wp:docPr id="23" name="Straight Arrow Connector 23"/>
                      <wp:cNvGraphicFramePr/>
                      <a:graphic xmlns:a="http://schemas.openxmlformats.org/drawingml/2006/main">
                        <a:graphicData uri="http://schemas.microsoft.com/office/word/2010/wordprocessingShape">
                          <wps:wsp>
                            <wps:cNvCnPr/>
                            <wps:spPr>
                              <a:xfrm>
                                <a:off x="3974400" y="3780000"/>
                                <a:ext cx="27432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4294967295" distT="4294967295" distL="114300" distR="114300" hidden="0" layoutInCell="1" locked="0" relativeHeight="0" simplePos="0">
                      <wp:simplePos x="0" y="0"/>
                      <wp:positionH relativeFrom="column">
                        <wp:posOffset>1683385</wp:posOffset>
                      </wp:positionH>
                      <wp:positionV relativeFrom="paragraph">
                        <wp:posOffset>11430</wp:posOffset>
                      </wp:positionV>
                      <wp:extent cx="0" cy="12700"/>
                      <wp:effectExtent b="0" l="0" r="0" t="0"/>
                      <wp:wrapNone/>
                      <wp:docPr id="23"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p>
          <w:p w14:paraId="0DA4972F" w14:textId="77777777" w:rsidR="00E46757" w:rsidRPr="00BA6409" w:rsidRDefault="00E46757">
            <w:pPr>
              <w:tabs>
                <w:tab w:val="right" w:pos="9957"/>
              </w:tabs>
              <w:spacing w:after="0" w:line="240" w:lineRule="auto"/>
              <w:jc w:val="both"/>
              <w:rPr>
                <w:rFonts w:ascii="Tahoma" w:eastAsia="Tahoma" w:hAnsi="Tahoma" w:cs="Tahoma"/>
                <w:sz w:val="20"/>
                <w:szCs w:val="20"/>
              </w:rPr>
            </w:pPr>
          </w:p>
          <w:p w14:paraId="7E4891C1" w14:textId="77777777" w:rsidR="00E46757" w:rsidRPr="00BA6409" w:rsidRDefault="00E46757">
            <w:pPr>
              <w:tabs>
                <w:tab w:val="right" w:pos="9957"/>
              </w:tabs>
              <w:spacing w:after="0" w:line="240" w:lineRule="auto"/>
              <w:jc w:val="both"/>
              <w:rPr>
                <w:rFonts w:ascii="Tahoma" w:eastAsia="Tahoma" w:hAnsi="Tahoma" w:cs="Tahoma"/>
                <w:sz w:val="20"/>
                <w:szCs w:val="20"/>
              </w:rPr>
            </w:pPr>
          </w:p>
          <w:p w14:paraId="410C9558"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Կազմակերպությունը հանդիսանում է ԱԱՀ վճարող։</w:t>
            </w:r>
          </w:p>
          <w:p w14:paraId="1ACA311B"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The organization is VAT payer:</w:t>
            </w:r>
          </w:p>
        </w:tc>
        <w:tc>
          <w:tcPr>
            <w:tcW w:w="7913" w:type="dxa"/>
          </w:tcPr>
          <w:p w14:paraId="59CA8E02"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Պատասխանատու անձ (անուն/պաշտոն)` </w:t>
            </w:r>
          </w:p>
          <w:p w14:paraId="4AB6BB37"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Contact person(s) (name/position): </w:t>
            </w:r>
            <w:r w:rsidRPr="00BA6409">
              <w:rPr>
                <w:rFonts w:ascii="Tahoma" w:hAnsi="Tahoma" w:cs="Tahoma"/>
                <w:noProof/>
                <w:lang w:val="en-GB" w:eastAsia="en-GB"/>
              </w:rPr>
              <mc:AlternateContent>
                <mc:Choice Requires="wps">
                  <w:drawing>
                    <wp:anchor distT="0" distB="0" distL="114300" distR="114300" simplePos="0" relativeHeight="251661312" behindDoc="0" locked="0" layoutInCell="1" hidden="0" allowOverlap="1" wp14:anchorId="12ADFC1B" wp14:editId="37AD5134">
                      <wp:simplePos x="0" y="0"/>
                      <wp:positionH relativeFrom="column">
                        <wp:posOffset>2624455</wp:posOffset>
                      </wp:positionH>
                      <wp:positionV relativeFrom="paragraph">
                        <wp:posOffset>7620</wp:posOffset>
                      </wp:positionV>
                      <wp:extent cx="2540" cy="12700"/>
                      <wp:effectExtent l="0" t="0" r="0" b="0"/>
                      <wp:wrapNone/>
                      <wp:docPr id="18" name="Straight Arrow Connector 18"/>
                      <wp:cNvGraphicFramePr/>
                      <a:graphic xmlns:a="http://schemas.openxmlformats.org/drawingml/2006/main">
                        <a:graphicData uri="http://schemas.microsoft.com/office/word/2010/wordprocessingShape">
                          <wps:wsp>
                            <wps:cNvCnPr/>
                            <wps:spPr>
                              <a:xfrm rot="10800000" flipH="1">
                                <a:off x="4260150" y="3778730"/>
                                <a:ext cx="2171700" cy="254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0" distT="0" distL="114300" distR="114300" hidden="0" layoutInCell="1" locked="0" relativeHeight="0" simplePos="0">
                      <wp:simplePos x="0" y="0"/>
                      <wp:positionH relativeFrom="column">
                        <wp:posOffset>2624455</wp:posOffset>
                      </wp:positionH>
                      <wp:positionV relativeFrom="paragraph">
                        <wp:posOffset>7620</wp:posOffset>
                      </wp:positionV>
                      <wp:extent cx="2540" cy="12700"/>
                      <wp:effectExtent b="0" l="0" r="0" t="0"/>
                      <wp:wrapNone/>
                      <wp:docPr id="18"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2540" cy="12700"/>
                              </a:xfrm>
                              <a:prstGeom prst="rect"/>
                              <a:ln/>
                            </pic:spPr>
                          </pic:pic>
                        </a:graphicData>
                      </a:graphic>
                    </wp:anchor>
                  </w:drawing>
                </mc:Fallback>
              </mc:AlternateContent>
            </w:r>
          </w:p>
          <w:p w14:paraId="5F391AAD" w14:textId="77777777" w:rsidR="00E46757" w:rsidRPr="00BA6409" w:rsidRDefault="00E46757">
            <w:pPr>
              <w:tabs>
                <w:tab w:val="right" w:pos="9957"/>
              </w:tabs>
              <w:spacing w:after="0" w:line="240" w:lineRule="auto"/>
              <w:jc w:val="both"/>
              <w:rPr>
                <w:rFonts w:ascii="Tahoma" w:eastAsia="Tahoma" w:hAnsi="Tahoma" w:cs="Tahoma"/>
                <w:sz w:val="20"/>
                <w:szCs w:val="20"/>
              </w:rPr>
            </w:pPr>
          </w:p>
          <w:p w14:paraId="2CC135B1"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Ուժի մեջ է մինչև` </w:t>
            </w:r>
          </w:p>
          <w:p w14:paraId="0B358EC9" w14:textId="77777777" w:rsidR="00E46757" w:rsidRPr="00BA6409" w:rsidRDefault="00E97671">
            <w:pPr>
              <w:spacing w:after="0" w:line="240" w:lineRule="auto"/>
              <w:rPr>
                <w:rFonts w:ascii="Tahoma" w:eastAsia="Tahoma" w:hAnsi="Tahoma" w:cs="Tahoma"/>
                <w:sz w:val="20"/>
                <w:szCs w:val="20"/>
              </w:rPr>
            </w:pPr>
            <w:r w:rsidRPr="00BA6409">
              <w:rPr>
                <w:rFonts w:ascii="Tahoma" w:eastAsia="Tahoma" w:hAnsi="Tahoma" w:cs="Tahoma"/>
                <w:sz w:val="20"/>
                <w:szCs w:val="20"/>
              </w:rPr>
              <w:t xml:space="preserve">This Bid Valid till   </w:t>
            </w:r>
            <w:r w:rsidRPr="00BA6409">
              <w:rPr>
                <w:rFonts w:ascii="Tahoma" w:hAnsi="Tahoma" w:cs="Tahoma"/>
                <w:noProof/>
                <w:lang w:val="en-GB" w:eastAsia="en-GB"/>
              </w:rPr>
              <mc:AlternateContent>
                <mc:Choice Requires="wps">
                  <w:drawing>
                    <wp:anchor distT="4294967295" distB="4294967295" distL="114300" distR="114300" simplePos="0" relativeHeight="251662336" behindDoc="0" locked="0" layoutInCell="1" hidden="0" allowOverlap="1" wp14:anchorId="0F1116FA" wp14:editId="1DAB3B8E">
                      <wp:simplePos x="0" y="0"/>
                      <wp:positionH relativeFrom="column">
                        <wp:posOffset>1138555</wp:posOffset>
                      </wp:positionH>
                      <wp:positionV relativeFrom="paragraph">
                        <wp:posOffset>11430</wp:posOffset>
                      </wp:positionV>
                      <wp:extent cx="0" cy="12700"/>
                      <wp:effectExtent l="0" t="0" r="0" b="0"/>
                      <wp:wrapNone/>
                      <wp:docPr id="24" name="Straight Arrow Connector 24"/>
                      <wp:cNvGraphicFramePr/>
                      <a:graphic xmlns:a="http://schemas.openxmlformats.org/drawingml/2006/main">
                        <a:graphicData uri="http://schemas.microsoft.com/office/word/2010/wordprocessingShape">
                          <wps:wsp>
                            <wps:cNvCnPr/>
                            <wps:spPr>
                              <a:xfrm>
                                <a:off x="3974400" y="3780000"/>
                                <a:ext cx="27432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4294967295" distT="4294967295" distL="114300" distR="114300" hidden="0" layoutInCell="1" locked="0" relativeHeight="0" simplePos="0">
                      <wp:simplePos x="0" y="0"/>
                      <wp:positionH relativeFrom="column">
                        <wp:posOffset>1138555</wp:posOffset>
                      </wp:positionH>
                      <wp:positionV relativeFrom="paragraph">
                        <wp:posOffset>11430</wp:posOffset>
                      </wp:positionV>
                      <wp:extent cx="0" cy="12700"/>
                      <wp:effectExtent b="0" l="0" r="0" t="0"/>
                      <wp:wrapNone/>
                      <wp:docPr id="24" name="image9.png"/>
                      <a:graphic>
                        <a:graphicData uri="http://schemas.openxmlformats.org/drawingml/2006/picture">
                          <pic:pic>
                            <pic:nvPicPr>
                              <pic:cNvPr id="0" name="image9.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p>
          <w:p w14:paraId="20B37370" w14:textId="77777777" w:rsidR="00E46757" w:rsidRPr="00BA6409" w:rsidRDefault="00E97671">
            <w:pPr>
              <w:spacing w:after="0" w:line="240" w:lineRule="auto"/>
              <w:rPr>
                <w:rFonts w:ascii="Tahoma" w:eastAsia="Tahoma" w:hAnsi="Tahoma" w:cs="Tahoma"/>
                <w:sz w:val="20"/>
                <w:szCs w:val="20"/>
              </w:rPr>
            </w:pPr>
            <w:r w:rsidRPr="00BA6409">
              <w:rPr>
                <w:rFonts w:ascii="Tahoma" w:eastAsia="Tahoma" w:hAnsi="Tahoma" w:cs="Tahoma"/>
                <w:sz w:val="20"/>
                <w:szCs w:val="20"/>
              </w:rPr>
              <w:t xml:space="preserve">                                        </w:t>
            </w:r>
          </w:p>
          <w:p w14:paraId="1F604EEE"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Լրացման ամսաթիվ` </w:t>
            </w:r>
          </w:p>
          <w:p w14:paraId="4CC0BFA0"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Issued on: </w:t>
            </w:r>
            <w:r w:rsidRPr="00BA6409">
              <w:rPr>
                <w:rFonts w:ascii="Tahoma" w:hAnsi="Tahoma" w:cs="Tahoma"/>
                <w:noProof/>
                <w:lang w:val="en-GB" w:eastAsia="en-GB"/>
              </w:rPr>
              <mc:AlternateContent>
                <mc:Choice Requires="wps">
                  <w:drawing>
                    <wp:anchor distT="4294967295" distB="4294967295" distL="114300" distR="114300" simplePos="0" relativeHeight="251663360" behindDoc="0" locked="0" layoutInCell="1" hidden="0" allowOverlap="1" wp14:anchorId="4D187C0B" wp14:editId="3F5B9A72">
                      <wp:simplePos x="0" y="0"/>
                      <wp:positionH relativeFrom="column">
                        <wp:posOffset>1138555</wp:posOffset>
                      </wp:positionH>
                      <wp:positionV relativeFrom="paragraph">
                        <wp:posOffset>11430</wp:posOffset>
                      </wp:positionV>
                      <wp:extent cx="0" cy="12700"/>
                      <wp:effectExtent l="0" t="0" r="0" b="0"/>
                      <wp:wrapNone/>
                      <wp:docPr id="20" name="Straight Arrow Connector 20"/>
                      <wp:cNvGraphicFramePr/>
                      <a:graphic xmlns:a="http://schemas.openxmlformats.org/drawingml/2006/main">
                        <a:graphicData uri="http://schemas.microsoft.com/office/word/2010/wordprocessingShape">
                          <wps:wsp>
                            <wps:cNvCnPr/>
                            <wps:spPr>
                              <a:xfrm>
                                <a:off x="3974400" y="3780000"/>
                                <a:ext cx="27432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4294967295" distT="4294967295" distL="114300" distR="114300" hidden="0" layoutInCell="1" locked="0" relativeHeight="0" simplePos="0">
                      <wp:simplePos x="0" y="0"/>
                      <wp:positionH relativeFrom="column">
                        <wp:posOffset>1138555</wp:posOffset>
                      </wp:positionH>
                      <wp:positionV relativeFrom="paragraph">
                        <wp:posOffset>11430</wp:posOffset>
                      </wp:positionV>
                      <wp:extent cx="0" cy="12700"/>
                      <wp:effectExtent b="0" l="0" r="0" t="0"/>
                      <wp:wrapNone/>
                      <wp:docPr id="20"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p>
          <w:p w14:paraId="19843BB0" w14:textId="77777777" w:rsidR="00E46757" w:rsidRPr="00BA6409" w:rsidRDefault="00E46757">
            <w:pPr>
              <w:tabs>
                <w:tab w:val="right" w:pos="9957"/>
              </w:tabs>
              <w:spacing w:after="0" w:line="240" w:lineRule="auto"/>
              <w:jc w:val="both"/>
              <w:rPr>
                <w:rFonts w:ascii="Tahoma" w:eastAsia="Tahoma" w:hAnsi="Tahoma" w:cs="Tahoma"/>
                <w:sz w:val="20"/>
                <w:szCs w:val="20"/>
              </w:rPr>
            </w:pPr>
          </w:p>
          <w:p w14:paraId="00F28B42" w14:textId="77777777" w:rsidR="00E46757" w:rsidRPr="00BA6409" w:rsidRDefault="00E46757">
            <w:pPr>
              <w:tabs>
                <w:tab w:val="right" w:pos="9957"/>
              </w:tabs>
              <w:spacing w:after="0" w:line="240" w:lineRule="auto"/>
              <w:jc w:val="both"/>
              <w:rPr>
                <w:rFonts w:ascii="Tahoma" w:eastAsia="Tahoma" w:hAnsi="Tahoma" w:cs="Tahoma"/>
                <w:sz w:val="20"/>
                <w:szCs w:val="20"/>
              </w:rPr>
            </w:pPr>
          </w:p>
          <w:p w14:paraId="73D51EEB"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ԱՅՈ                   ՈՉ</w:t>
            </w:r>
            <w:r w:rsidRPr="00BA6409">
              <w:rPr>
                <w:rFonts w:ascii="Tahoma" w:hAnsi="Tahoma" w:cs="Tahoma"/>
                <w:noProof/>
                <w:lang w:val="en-GB" w:eastAsia="en-GB"/>
              </w:rPr>
              <mc:AlternateContent>
                <mc:Choice Requires="wps">
                  <w:drawing>
                    <wp:anchor distT="0" distB="0" distL="114300" distR="114300" simplePos="0" relativeHeight="251664384" behindDoc="0" locked="0" layoutInCell="1" hidden="0" allowOverlap="1" wp14:anchorId="3840E932" wp14:editId="2D3EFE94">
                      <wp:simplePos x="0" y="0"/>
                      <wp:positionH relativeFrom="column">
                        <wp:posOffset>557847</wp:posOffset>
                      </wp:positionH>
                      <wp:positionV relativeFrom="paragraph">
                        <wp:posOffset>-3491</wp:posOffset>
                      </wp:positionV>
                      <wp:extent cx="257175" cy="200025"/>
                      <wp:effectExtent l="0" t="0" r="0" b="0"/>
                      <wp:wrapNone/>
                      <wp:docPr id="21" name="Rectangle 21"/>
                      <wp:cNvGraphicFramePr/>
                      <a:graphic xmlns:a="http://schemas.openxmlformats.org/drawingml/2006/main">
                        <a:graphicData uri="http://schemas.microsoft.com/office/word/2010/wordprocessingShape">
                          <wps:wsp>
                            <wps:cNvSpPr/>
                            <wps:spPr>
                              <a:xfrm>
                                <a:off x="5222175" y="3684750"/>
                                <a:ext cx="247650" cy="190500"/>
                              </a:xfrm>
                              <a:prstGeom prst="rect">
                                <a:avLst/>
                              </a:prstGeom>
                              <a:solidFill>
                                <a:schemeClr val="lt1"/>
                              </a:solidFill>
                              <a:ln w="9525" cap="flat" cmpd="sng">
                                <a:solidFill>
                                  <a:schemeClr val="dk1"/>
                                </a:solidFill>
                                <a:prstDash val="solid"/>
                                <a:round/>
                                <a:headEnd type="none" w="sm" len="sm"/>
                                <a:tailEnd type="none" w="sm" len="sm"/>
                              </a:ln>
                            </wps:spPr>
                            <wps:txbx>
                              <w:txbxContent>
                                <w:p w14:paraId="0AD7C815" w14:textId="77777777" w:rsidR="00E46757" w:rsidRDefault="00E46757">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id="Rectangle 21" o:spid="_x0000_s1026" style="position:absolute;left:0;text-align:left;margin-left:43.9pt;margin-top:-.25pt;width:20.25pt;height:15.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" fillcolor="white [3201]" strokecolor="black [3200]">
                      <v:stroke startarrowwidth="narrow" startarrowlength="short" endarrowwidth="narrow" endarrowlength="short" joinstyle="round"/>
                      <v:textbox inset="2.53958mm,2.53958mm,2.53958mm,2.53958mm">
                        <w:txbxContent>
                          <w:p w14:paraId="0AD7C815" w14:textId="77777777" w:rsidR="00E46757" w:rsidRDefault="00E46757">
                            <w:pPr>
                              <w:spacing w:after="0" w:line="240" w:lineRule="auto"/>
                              <w:textDirection w:val="btLr"/>
                            </w:pPr>
                          </w:p>
                        </w:txbxContent>
                      </v:textbox>
                    </v:rect>
                  </w:pict>
                </mc:Fallback>
              </mc:AlternateContent>
            </w:r>
            <w:r w:rsidRPr="00BA6409">
              <w:rPr>
                <w:rFonts w:ascii="Tahoma" w:hAnsi="Tahoma" w:cs="Tahoma"/>
                <w:noProof/>
                <w:lang w:val="en-GB" w:eastAsia="en-GB"/>
              </w:rPr>
              <mc:AlternateContent>
                <mc:Choice Requires="wps">
                  <w:drawing>
                    <wp:anchor distT="0" distB="0" distL="114300" distR="114300" simplePos="0" relativeHeight="251665408" behindDoc="0" locked="0" layoutInCell="1" hidden="0" allowOverlap="1" wp14:anchorId="64B93E51" wp14:editId="31989F5D">
                      <wp:simplePos x="0" y="0"/>
                      <wp:positionH relativeFrom="column">
                        <wp:posOffset>1634173</wp:posOffset>
                      </wp:positionH>
                      <wp:positionV relativeFrom="paragraph">
                        <wp:posOffset>-3491</wp:posOffset>
                      </wp:positionV>
                      <wp:extent cx="257175" cy="200025"/>
                      <wp:effectExtent l="0" t="0" r="0" b="0"/>
                      <wp:wrapNone/>
                      <wp:docPr id="16" name="Rectangle 16"/>
                      <wp:cNvGraphicFramePr/>
                      <a:graphic xmlns:a="http://schemas.openxmlformats.org/drawingml/2006/main">
                        <a:graphicData uri="http://schemas.microsoft.com/office/word/2010/wordprocessingShape">
                          <wps:wsp>
                            <wps:cNvSpPr/>
                            <wps:spPr>
                              <a:xfrm>
                                <a:off x="5222175" y="3684750"/>
                                <a:ext cx="247650" cy="190500"/>
                              </a:xfrm>
                              <a:prstGeom prst="rect">
                                <a:avLst/>
                              </a:prstGeom>
                              <a:solidFill>
                                <a:schemeClr val="lt1"/>
                              </a:solidFill>
                              <a:ln w="9525" cap="flat" cmpd="sng">
                                <a:solidFill>
                                  <a:schemeClr val="dk1"/>
                                </a:solidFill>
                                <a:prstDash val="solid"/>
                                <a:round/>
                                <a:headEnd type="none" w="sm" len="sm"/>
                                <a:tailEnd type="none" w="sm" len="sm"/>
                              </a:ln>
                            </wps:spPr>
                            <wps:txbx>
                              <w:txbxContent>
                                <w:p w14:paraId="56EE3A05" w14:textId="77777777" w:rsidR="00E46757" w:rsidRDefault="00E46757">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id="Rectangle 16" o:spid="_x0000_s1027" style="position:absolute;left:0;text-align:left;margin-left:128.7pt;margin-top:-.25pt;width:20.25pt;height:15.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" fillcolor="white [3201]" strokecolor="black [3200]">
                      <v:stroke startarrowwidth="narrow" startarrowlength="short" endarrowwidth="narrow" endarrowlength="short" joinstyle="round"/>
                      <v:textbox inset="2.53958mm,2.53958mm,2.53958mm,2.53958mm">
                        <w:txbxContent>
                          <w:p w14:paraId="56EE3A05" w14:textId="77777777" w:rsidR="00E46757" w:rsidRDefault="00E46757">
                            <w:pPr>
                              <w:spacing w:after="0" w:line="240" w:lineRule="auto"/>
                              <w:textDirection w:val="btLr"/>
                            </w:pPr>
                          </w:p>
                        </w:txbxContent>
                      </v:textbox>
                    </v:rect>
                  </w:pict>
                </mc:Fallback>
              </mc:AlternateContent>
            </w:r>
          </w:p>
          <w:p w14:paraId="52100333"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YES                    NO                        </w:t>
            </w:r>
          </w:p>
          <w:p w14:paraId="4B579B36" w14:textId="77777777" w:rsidR="00E46757" w:rsidRPr="00BA6409" w:rsidRDefault="00E97671">
            <w:pPr>
              <w:tabs>
                <w:tab w:val="right" w:pos="9957"/>
              </w:tabs>
              <w:spacing w:after="0" w:line="240" w:lineRule="auto"/>
              <w:jc w:val="both"/>
              <w:rPr>
                <w:rFonts w:ascii="Tahoma" w:eastAsia="Tahoma" w:hAnsi="Tahoma" w:cs="Tahoma"/>
                <w:sz w:val="20"/>
                <w:szCs w:val="20"/>
              </w:rPr>
            </w:pPr>
            <w:r w:rsidRPr="00BA6409">
              <w:rPr>
                <w:rFonts w:ascii="Tahoma" w:eastAsia="Tahoma" w:hAnsi="Tahoma" w:cs="Tahoma"/>
                <w:sz w:val="20"/>
                <w:szCs w:val="20"/>
              </w:rPr>
              <w:t xml:space="preserve">     </w:t>
            </w:r>
          </w:p>
        </w:tc>
      </w:tr>
    </w:tbl>
    <w:p w14:paraId="07757D27" w14:textId="77777777" w:rsidR="00E46757" w:rsidRPr="00BA6409" w:rsidRDefault="00E46757">
      <w:pPr>
        <w:tabs>
          <w:tab w:val="right" w:pos="9957"/>
        </w:tabs>
        <w:spacing w:after="0" w:line="240" w:lineRule="auto"/>
        <w:jc w:val="both"/>
        <w:rPr>
          <w:rFonts w:ascii="Tahoma" w:eastAsia="Tahoma" w:hAnsi="Tahoma" w:cs="Tahoma"/>
          <w:sz w:val="20"/>
          <w:szCs w:val="20"/>
        </w:rPr>
      </w:pPr>
    </w:p>
    <w:p w14:paraId="414F0654" w14:textId="77777777" w:rsidR="00E46757" w:rsidRPr="00BA6409" w:rsidRDefault="00E46757">
      <w:pPr>
        <w:rPr>
          <w:rFonts w:ascii="Tahoma" w:hAnsi="Tahoma" w:cs="Tahoma"/>
        </w:rPr>
      </w:pPr>
    </w:p>
    <w:p w14:paraId="0FB29118" w14:textId="77777777" w:rsidR="00E46757" w:rsidRPr="00BA6409" w:rsidRDefault="00E46757">
      <w:pPr>
        <w:rPr>
          <w:rFonts w:ascii="Tahoma" w:hAnsi="Tahoma" w:cs="Tahoma"/>
        </w:rPr>
      </w:pPr>
    </w:p>
    <w:tbl>
      <w:tblPr>
        <w:tblStyle w:val="a1"/>
        <w:tblW w:w="1575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5"/>
        <w:gridCol w:w="2775"/>
        <w:gridCol w:w="2850"/>
        <w:gridCol w:w="907"/>
        <w:gridCol w:w="1170"/>
        <w:gridCol w:w="1710"/>
        <w:gridCol w:w="1530"/>
        <w:gridCol w:w="2430"/>
        <w:gridCol w:w="1793"/>
      </w:tblGrid>
      <w:tr w:rsidR="00B247EB" w:rsidRPr="00B247EB" w14:paraId="043B4E5A" w14:textId="77777777" w:rsidTr="00A13F8B">
        <w:trPr>
          <w:trHeight w:val="794"/>
        </w:trPr>
        <w:tc>
          <w:tcPr>
            <w:tcW w:w="585" w:type="dxa"/>
            <w:tcBorders>
              <w:top w:val="single" w:sz="4" w:space="0" w:color="000000"/>
              <w:left w:val="single" w:sz="4" w:space="0" w:color="000000"/>
              <w:bottom w:val="single" w:sz="4" w:space="0" w:color="000000"/>
              <w:right w:val="single" w:sz="4" w:space="0" w:color="000000"/>
            </w:tcBorders>
            <w:vAlign w:val="center"/>
          </w:tcPr>
          <w:p w14:paraId="5075119F" w14:textId="77777777" w:rsidR="00E46757" w:rsidRPr="00B247EB" w:rsidRDefault="00E97671">
            <w:pPr>
              <w:spacing w:after="0" w:line="240" w:lineRule="auto"/>
              <w:rPr>
                <w:rFonts w:ascii="Tahoma" w:eastAsia="GHEA Grapalat" w:hAnsi="Tahoma" w:cs="Tahoma"/>
                <w:b/>
                <w:bCs/>
                <w:sz w:val="20"/>
                <w:szCs w:val="20"/>
              </w:rPr>
            </w:pPr>
            <w:r w:rsidRPr="00B247EB">
              <w:rPr>
                <w:rFonts w:ascii="Tahoma" w:eastAsia="GHEA Grapalat" w:hAnsi="Tahoma" w:cs="Tahoma"/>
                <w:b/>
                <w:bCs/>
                <w:sz w:val="20"/>
                <w:szCs w:val="20"/>
              </w:rPr>
              <w:lastRenderedPageBreak/>
              <w:t>N</w:t>
            </w:r>
          </w:p>
        </w:tc>
        <w:tc>
          <w:tcPr>
            <w:tcW w:w="2775" w:type="dxa"/>
            <w:tcBorders>
              <w:top w:val="single" w:sz="4" w:space="0" w:color="000000"/>
              <w:left w:val="single" w:sz="4" w:space="0" w:color="000000"/>
              <w:bottom w:val="single" w:sz="4" w:space="0" w:color="000000"/>
              <w:right w:val="single" w:sz="4" w:space="0" w:color="000000"/>
            </w:tcBorders>
            <w:vAlign w:val="center"/>
          </w:tcPr>
          <w:p w14:paraId="3631DAAD" w14:textId="44DB2063" w:rsidR="00E46757" w:rsidRPr="00B247EB" w:rsidRDefault="00E97671" w:rsidP="00D74F6D">
            <w:pPr>
              <w:spacing w:after="0" w:line="240" w:lineRule="auto"/>
              <w:rPr>
                <w:rFonts w:ascii="Tahoma" w:eastAsia="GHEA Grapalat" w:hAnsi="Tahoma" w:cs="Tahoma"/>
                <w:b/>
                <w:bCs/>
                <w:sz w:val="20"/>
                <w:szCs w:val="20"/>
              </w:rPr>
            </w:pPr>
            <w:r w:rsidRPr="00B247EB">
              <w:rPr>
                <w:rFonts w:ascii="Tahoma" w:eastAsia="GHEA Grapalat" w:hAnsi="Tahoma" w:cs="Tahoma"/>
                <w:b/>
                <w:bCs/>
                <w:sz w:val="20"/>
                <w:szCs w:val="20"/>
              </w:rPr>
              <w:t>Ապրանքի</w:t>
            </w:r>
            <w:r w:rsidR="00D74F6D" w:rsidRPr="00B247EB">
              <w:rPr>
                <w:rFonts w:ascii="Tahoma" w:eastAsia="GHEA Grapalat" w:hAnsi="Tahoma" w:cs="Tahoma"/>
                <w:b/>
                <w:bCs/>
                <w:sz w:val="20"/>
                <w:szCs w:val="20"/>
                <w:lang w:val="hy-AM"/>
              </w:rPr>
              <w:t xml:space="preserve"> </w:t>
            </w:r>
            <w:r w:rsidRPr="00B247EB">
              <w:rPr>
                <w:rFonts w:ascii="Tahoma" w:eastAsia="GHEA Grapalat" w:hAnsi="Tahoma" w:cs="Tahoma"/>
                <w:b/>
                <w:bCs/>
                <w:sz w:val="20"/>
                <w:szCs w:val="20"/>
              </w:rPr>
              <w:t xml:space="preserve">տեխնիկական պահանջներ </w:t>
            </w:r>
          </w:p>
        </w:tc>
        <w:tc>
          <w:tcPr>
            <w:tcW w:w="2850" w:type="dxa"/>
            <w:tcBorders>
              <w:top w:val="single" w:sz="4" w:space="0" w:color="000000"/>
              <w:left w:val="single" w:sz="4" w:space="0" w:color="000000"/>
              <w:bottom w:val="single" w:sz="4" w:space="0" w:color="000000"/>
              <w:right w:val="single" w:sz="4" w:space="0" w:color="000000"/>
            </w:tcBorders>
            <w:vAlign w:val="center"/>
          </w:tcPr>
          <w:p w14:paraId="319EF77D" w14:textId="77777777" w:rsidR="00E46757" w:rsidRPr="00B247EB" w:rsidRDefault="00E97671">
            <w:pPr>
              <w:pBdr>
                <w:top w:val="nil"/>
                <w:left w:val="nil"/>
                <w:bottom w:val="nil"/>
                <w:right w:val="nil"/>
                <w:between w:val="nil"/>
              </w:pBdr>
              <w:spacing w:after="0" w:line="240" w:lineRule="auto"/>
              <w:rPr>
                <w:rFonts w:ascii="Tahoma" w:eastAsia="GHEA Grapalat" w:hAnsi="Tahoma" w:cs="Tahoma"/>
                <w:b/>
                <w:bCs/>
                <w:sz w:val="20"/>
                <w:szCs w:val="20"/>
              </w:rPr>
            </w:pPr>
            <w:r w:rsidRPr="00B247EB">
              <w:rPr>
                <w:rFonts w:ascii="Tahoma" w:eastAsia="GHEA Grapalat" w:hAnsi="Tahoma" w:cs="Tahoma"/>
                <w:b/>
                <w:bCs/>
                <w:sz w:val="20"/>
                <w:szCs w:val="20"/>
              </w:rPr>
              <w:t>Առաջարկվող տարբերակ(ներ)</w:t>
            </w:r>
          </w:p>
        </w:tc>
        <w:tc>
          <w:tcPr>
            <w:tcW w:w="907" w:type="dxa"/>
            <w:tcBorders>
              <w:top w:val="single" w:sz="4" w:space="0" w:color="000000"/>
              <w:left w:val="single" w:sz="4" w:space="0" w:color="000000"/>
              <w:bottom w:val="single" w:sz="4" w:space="0" w:color="000000"/>
              <w:right w:val="single" w:sz="4" w:space="0" w:color="000000"/>
            </w:tcBorders>
            <w:vAlign w:val="center"/>
          </w:tcPr>
          <w:p w14:paraId="3A894BAE" w14:textId="77777777" w:rsidR="00E46757" w:rsidRPr="00B247EB" w:rsidRDefault="00E97671">
            <w:pPr>
              <w:spacing w:after="0" w:line="240" w:lineRule="auto"/>
              <w:rPr>
                <w:rFonts w:ascii="Tahoma" w:eastAsia="GHEA Grapalat" w:hAnsi="Tahoma" w:cs="Tahoma"/>
                <w:b/>
                <w:bCs/>
                <w:sz w:val="20"/>
                <w:szCs w:val="20"/>
              </w:rPr>
            </w:pPr>
            <w:r w:rsidRPr="00B247EB">
              <w:rPr>
                <w:rFonts w:ascii="Tahoma" w:eastAsia="GHEA Grapalat" w:hAnsi="Tahoma" w:cs="Tahoma"/>
                <w:b/>
                <w:bCs/>
                <w:sz w:val="20"/>
                <w:szCs w:val="20"/>
              </w:rPr>
              <w:t>Չ/Մ</w:t>
            </w:r>
          </w:p>
        </w:tc>
        <w:tc>
          <w:tcPr>
            <w:tcW w:w="1170" w:type="dxa"/>
            <w:tcBorders>
              <w:top w:val="single" w:sz="4" w:space="0" w:color="000000"/>
              <w:left w:val="single" w:sz="4" w:space="0" w:color="000000"/>
              <w:bottom w:val="single" w:sz="4" w:space="0" w:color="000000"/>
              <w:right w:val="single" w:sz="4" w:space="0" w:color="000000"/>
            </w:tcBorders>
            <w:vAlign w:val="center"/>
          </w:tcPr>
          <w:p w14:paraId="402920D0" w14:textId="77777777" w:rsidR="00E46757" w:rsidRPr="00B247EB" w:rsidRDefault="00E97671">
            <w:pPr>
              <w:spacing w:after="0" w:line="240" w:lineRule="auto"/>
              <w:rPr>
                <w:rFonts w:ascii="Tahoma" w:eastAsia="GHEA Grapalat" w:hAnsi="Tahoma" w:cs="Tahoma"/>
                <w:b/>
                <w:bCs/>
                <w:sz w:val="20"/>
                <w:szCs w:val="20"/>
              </w:rPr>
            </w:pPr>
            <w:r w:rsidRPr="00B247EB">
              <w:rPr>
                <w:rFonts w:ascii="Tahoma" w:eastAsia="GHEA Grapalat" w:hAnsi="Tahoma" w:cs="Tahoma"/>
                <w:b/>
                <w:bCs/>
                <w:sz w:val="20"/>
                <w:szCs w:val="20"/>
              </w:rPr>
              <w:t>Քանակը</w:t>
            </w:r>
          </w:p>
          <w:p w14:paraId="04DC93CC" w14:textId="77777777" w:rsidR="00E46757" w:rsidRPr="00B247EB" w:rsidRDefault="00E46757">
            <w:pPr>
              <w:spacing w:after="0" w:line="240" w:lineRule="auto"/>
              <w:rPr>
                <w:rFonts w:ascii="Tahoma" w:eastAsia="GHEA Grapalat" w:hAnsi="Tahoma" w:cs="Tahoma"/>
                <w:b/>
                <w:bCs/>
                <w:sz w:val="20"/>
                <w:szCs w:val="20"/>
              </w:rPr>
            </w:pPr>
          </w:p>
        </w:tc>
        <w:tc>
          <w:tcPr>
            <w:tcW w:w="1710" w:type="dxa"/>
            <w:tcBorders>
              <w:top w:val="single" w:sz="4" w:space="0" w:color="000000"/>
              <w:left w:val="single" w:sz="4" w:space="0" w:color="000000"/>
              <w:bottom w:val="single" w:sz="4" w:space="0" w:color="000000"/>
              <w:right w:val="single" w:sz="4" w:space="0" w:color="000000"/>
            </w:tcBorders>
            <w:vAlign w:val="center"/>
          </w:tcPr>
          <w:p w14:paraId="1D1EB07C" w14:textId="77777777" w:rsidR="00E46757" w:rsidRPr="00B247EB" w:rsidRDefault="00E97671">
            <w:pPr>
              <w:spacing w:after="0" w:line="240" w:lineRule="auto"/>
              <w:rPr>
                <w:rFonts w:ascii="Tahoma" w:eastAsia="GHEA Grapalat" w:hAnsi="Tahoma" w:cs="Tahoma"/>
                <w:b/>
                <w:bCs/>
                <w:sz w:val="20"/>
                <w:szCs w:val="20"/>
              </w:rPr>
            </w:pPr>
            <w:r w:rsidRPr="00B247EB">
              <w:rPr>
                <w:rFonts w:ascii="Tahoma" w:eastAsia="GHEA Grapalat" w:hAnsi="Tahoma" w:cs="Tahoma"/>
                <w:b/>
                <w:bCs/>
                <w:sz w:val="20"/>
                <w:szCs w:val="20"/>
              </w:rPr>
              <w:t>Մեկ միավորի գինը՝ ներառյալ ԱԱՀ</w:t>
            </w:r>
          </w:p>
        </w:tc>
        <w:tc>
          <w:tcPr>
            <w:tcW w:w="1530" w:type="dxa"/>
            <w:tcBorders>
              <w:top w:val="single" w:sz="4" w:space="0" w:color="000000"/>
              <w:left w:val="single" w:sz="4" w:space="0" w:color="000000"/>
              <w:bottom w:val="single" w:sz="4" w:space="0" w:color="000000"/>
              <w:right w:val="single" w:sz="4" w:space="0" w:color="000000"/>
            </w:tcBorders>
            <w:vAlign w:val="center"/>
          </w:tcPr>
          <w:p w14:paraId="3D654171" w14:textId="77777777" w:rsidR="00E46757" w:rsidRPr="00B247EB" w:rsidRDefault="00E97671">
            <w:pPr>
              <w:spacing w:after="0" w:line="240" w:lineRule="auto"/>
              <w:rPr>
                <w:rFonts w:ascii="Tahoma" w:eastAsia="GHEA Grapalat" w:hAnsi="Tahoma" w:cs="Tahoma"/>
                <w:b/>
                <w:bCs/>
                <w:sz w:val="20"/>
                <w:szCs w:val="20"/>
              </w:rPr>
            </w:pPr>
            <w:r w:rsidRPr="00B247EB">
              <w:rPr>
                <w:rFonts w:ascii="Tahoma" w:eastAsia="GHEA Grapalat" w:hAnsi="Tahoma" w:cs="Tahoma"/>
                <w:b/>
                <w:bCs/>
                <w:sz w:val="20"/>
                <w:szCs w:val="20"/>
              </w:rPr>
              <w:t xml:space="preserve">Ընդհանուր գինը </w:t>
            </w:r>
          </w:p>
        </w:tc>
        <w:tc>
          <w:tcPr>
            <w:tcW w:w="2430" w:type="dxa"/>
            <w:tcBorders>
              <w:top w:val="single" w:sz="4" w:space="0" w:color="000000"/>
              <w:left w:val="single" w:sz="4" w:space="0" w:color="000000"/>
              <w:bottom w:val="single" w:sz="4" w:space="0" w:color="000000"/>
              <w:right w:val="single" w:sz="4" w:space="0" w:color="000000"/>
            </w:tcBorders>
            <w:vAlign w:val="center"/>
          </w:tcPr>
          <w:p w14:paraId="708C4EF6" w14:textId="77777777" w:rsidR="00E46757" w:rsidRPr="00B247EB" w:rsidRDefault="00E97671">
            <w:pPr>
              <w:spacing w:after="0" w:line="240" w:lineRule="auto"/>
              <w:rPr>
                <w:rFonts w:ascii="Tahoma" w:eastAsia="GHEA Grapalat" w:hAnsi="Tahoma" w:cs="Tahoma"/>
                <w:b/>
                <w:bCs/>
                <w:sz w:val="20"/>
                <w:szCs w:val="20"/>
              </w:rPr>
            </w:pPr>
            <w:r w:rsidRPr="00B247EB">
              <w:rPr>
                <w:rFonts w:ascii="Tahoma" w:eastAsia="GHEA Grapalat" w:hAnsi="Tahoma" w:cs="Tahoma"/>
                <w:b/>
                <w:bCs/>
                <w:sz w:val="20"/>
                <w:szCs w:val="20"/>
              </w:rPr>
              <w:t>Նշումներ, նկատառումներ, հղում փաստաթղթերին</w:t>
            </w:r>
          </w:p>
        </w:tc>
        <w:tc>
          <w:tcPr>
            <w:tcW w:w="1793" w:type="dxa"/>
            <w:tcBorders>
              <w:top w:val="single" w:sz="4" w:space="0" w:color="000000"/>
              <w:left w:val="single" w:sz="4" w:space="0" w:color="000000"/>
              <w:bottom w:val="single" w:sz="4" w:space="0" w:color="000000"/>
              <w:right w:val="single" w:sz="4" w:space="0" w:color="000000"/>
            </w:tcBorders>
            <w:vAlign w:val="center"/>
          </w:tcPr>
          <w:p w14:paraId="51BE1513" w14:textId="77777777" w:rsidR="00E46757" w:rsidRPr="00B247EB" w:rsidRDefault="00E97671">
            <w:pPr>
              <w:spacing w:after="0" w:line="240" w:lineRule="auto"/>
              <w:rPr>
                <w:rFonts w:ascii="Tahoma" w:eastAsia="GHEA Grapalat" w:hAnsi="Tahoma" w:cs="Tahoma"/>
                <w:b/>
                <w:bCs/>
                <w:sz w:val="20"/>
                <w:szCs w:val="20"/>
              </w:rPr>
            </w:pPr>
            <w:r w:rsidRPr="00B247EB">
              <w:rPr>
                <w:rFonts w:ascii="Tahoma" w:eastAsia="GHEA Grapalat" w:hAnsi="Tahoma" w:cs="Tahoma"/>
                <w:b/>
                <w:bCs/>
                <w:sz w:val="20"/>
                <w:szCs w:val="20"/>
              </w:rPr>
              <w:t>Գնահատող հանձնախմբի նշումներ</w:t>
            </w:r>
          </w:p>
        </w:tc>
      </w:tr>
      <w:tr w:rsidR="00B247EB" w:rsidRPr="00B247EB" w14:paraId="38E4A23F" w14:textId="77777777" w:rsidTr="00A13F8B">
        <w:trPr>
          <w:trHeight w:val="125"/>
        </w:trPr>
        <w:tc>
          <w:tcPr>
            <w:tcW w:w="585" w:type="dxa"/>
            <w:tcBorders>
              <w:top w:val="single" w:sz="4" w:space="0" w:color="000000"/>
              <w:left w:val="single" w:sz="4" w:space="0" w:color="000000"/>
              <w:bottom w:val="single" w:sz="4" w:space="0" w:color="000000"/>
              <w:right w:val="single" w:sz="4" w:space="0" w:color="000000"/>
            </w:tcBorders>
            <w:vAlign w:val="center"/>
          </w:tcPr>
          <w:p w14:paraId="72397B01" w14:textId="77777777" w:rsidR="00E46757" w:rsidRPr="00B247EB" w:rsidRDefault="00E97671">
            <w:pPr>
              <w:spacing w:after="0" w:line="240" w:lineRule="auto"/>
              <w:jc w:val="center"/>
              <w:rPr>
                <w:rFonts w:ascii="Tahoma" w:eastAsia="GHEA Grapalat" w:hAnsi="Tahoma" w:cs="Tahoma"/>
                <w:sz w:val="14"/>
                <w:szCs w:val="14"/>
              </w:rPr>
            </w:pPr>
            <w:r w:rsidRPr="00B247EB">
              <w:rPr>
                <w:rFonts w:ascii="Tahoma" w:eastAsia="GHEA Grapalat" w:hAnsi="Tahoma" w:cs="Tahoma"/>
                <w:sz w:val="14"/>
                <w:szCs w:val="14"/>
              </w:rPr>
              <w:t>1</w:t>
            </w:r>
          </w:p>
        </w:tc>
        <w:tc>
          <w:tcPr>
            <w:tcW w:w="2775" w:type="dxa"/>
            <w:tcBorders>
              <w:top w:val="single" w:sz="4" w:space="0" w:color="000000"/>
              <w:left w:val="single" w:sz="4" w:space="0" w:color="000000"/>
              <w:bottom w:val="single" w:sz="4" w:space="0" w:color="000000"/>
              <w:right w:val="single" w:sz="4" w:space="0" w:color="000000"/>
            </w:tcBorders>
            <w:vAlign w:val="center"/>
          </w:tcPr>
          <w:p w14:paraId="2230CAEE" w14:textId="77777777" w:rsidR="00E46757" w:rsidRPr="00B247EB" w:rsidRDefault="00E97671">
            <w:pPr>
              <w:spacing w:after="0" w:line="240" w:lineRule="auto"/>
              <w:jc w:val="center"/>
              <w:rPr>
                <w:rFonts w:ascii="Tahoma" w:eastAsia="GHEA Grapalat" w:hAnsi="Tahoma" w:cs="Tahoma"/>
                <w:sz w:val="14"/>
                <w:szCs w:val="14"/>
              </w:rPr>
            </w:pPr>
            <w:r w:rsidRPr="00B247EB">
              <w:rPr>
                <w:rFonts w:ascii="Tahoma" w:eastAsia="GHEA Grapalat" w:hAnsi="Tahoma" w:cs="Tahoma"/>
                <w:sz w:val="14"/>
                <w:szCs w:val="14"/>
              </w:rPr>
              <w:t>2</w:t>
            </w:r>
          </w:p>
        </w:tc>
        <w:tc>
          <w:tcPr>
            <w:tcW w:w="2850" w:type="dxa"/>
            <w:tcBorders>
              <w:top w:val="single" w:sz="4" w:space="0" w:color="000000"/>
              <w:left w:val="single" w:sz="4" w:space="0" w:color="000000"/>
              <w:bottom w:val="single" w:sz="4" w:space="0" w:color="000000"/>
              <w:right w:val="single" w:sz="4" w:space="0" w:color="000000"/>
            </w:tcBorders>
            <w:vAlign w:val="center"/>
          </w:tcPr>
          <w:p w14:paraId="44E5BFC9" w14:textId="77777777" w:rsidR="00E46757" w:rsidRPr="00B247EB" w:rsidRDefault="00E97671">
            <w:pPr>
              <w:spacing w:after="0" w:line="240" w:lineRule="auto"/>
              <w:jc w:val="center"/>
              <w:rPr>
                <w:rFonts w:ascii="Tahoma" w:eastAsia="GHEA Grapalat" w:hAnsi="Tahoma" w:cs="Tahoma"/>
                <w:sz w:val="14"/>
                <w:szCs w:val="14"/>
              </w:rPr>
            </w:pPr>
            <w:r w:rsidRPr="00B247EB">
              <w:rPr>
                <w:rFonts w:ascii="Tahoma" w:eastAsia="GHEA Grapalat" w:hAnsi="Tahoma" w:cs="Tahoma"/>
                <w:sz w:val="14"/>
                <w:szCs w:val="14"/>
              </w:rPr>
              <w:t>3</w:t>
            </w:r>
          </w:p>
        </w:tc>
        <w:tc>
          <w:tcPr>
            <w:tcW w:w="907" w:type="dxa"/>
            <w:tcBorders>
              <w:top w:val="single" w:sz="4" w:space="0" w:color="000000"/>
              <w:left w:val="single" w:sz="4" w:space="0" w:color="000000"/>
              <w:bottom w:val="single" w:sz="4" w:space="0" w:color="000000"/>
              <w:right w:val="single" w:sz="4" w:space="0" w:color="000000"/>
            </w:tcBorders>
            <w:vAlign w:val="center"/>
          </w:tcPr>
          <w:p w14:paraId="3CFB6C1E" w14:textId="77777777" w:rsidR="00E46757" w:rsidRPr="00B247EB" w:rsidRDefault="00E97671">
            <w:pPr>
              <w:spacing w:after="0" w:line="240" w:lineRule="auto"/>
              <w:jc w:val="center"/>
              <w:rPr>
                <w:rFonts w:ascii="Tahoma" w:eastAsia="GHEA Grapalat" w:hAnsi="Tahoma" w:cs="Tahoma"/>
                <w:sz w:val="14"/>
                <w:szCs w:val="14"/>
              </w:rPr>
            </w:pPr>
            <w:r w:rsidRPr="00B247EB">
              <w:rPr>
                <w:rFonts w:ascii="Tahoma" w:eastAsia="GHEA Grapalat" w:hAnsi="Tahoma" w:cs="Tahoma"/>
                <w:sz w:val="14"/>
                <w:szCs w:val="14"/>
              </w:rPr>
              <w:t>4</w:t>
            </w:r>
          </w:p>
        </w:tc>
        <w:tc>
          <w:tcPr>
            <w:tcW w:w="1170" w:type="dxa"/>
            <w:tcBorders>
              <w:top w:val="single" w:sz="4" w:space="0" w:color="000000"/>
              <w:left w:val="single" w:sz="4" w:space="0" w:color="000000"/>
              <w:bottom w:val="single" w:sz="4" w:space="0" w:color="000000"/>
              <w:right w:val="single" w:sz="4" w:space="0" w:color="000000"/>
            </w:tcBorders>
            <w:vAlign w:val="center"/>
          </w:tcPr>
          <w:p w14:paraId="146F9C88" w14:textId="77777777" w:rsidR="00E46757" w:rsidRPr="00B247EB" w:rsidRDefault="00E97671">
            <w:pPr>
              <w:spacing w:after="0" w:line="240" w:lineRule="auto"/>
              <w:jc w:val="center"/>
              <w:rPr>
                <w:rFonts w:ascii="Tahoma" w:eastAsia="GHEA Grapalat" w:hAnsi="Tahoma" w:cs="Tahoma"/>
                <w:sz w:val="14"/>
                <w:szCs w:val="14"/>
              </w:rPr>
            </w:pPr>
            <w:r w:rsidRPr="00B247EB">
              <w:rPr>
                <w:rFonts w:ascii="Tahoma" w:eastAsia="GHEA Grapalat" w:hAnsi="Tahoma" w:cs="Tahoma"/>
                <w:sz w:val="14"/>
                <w:szCs w:val="14"/>
              </w:rPr>
              <w:t>5</w:t>
            </w:r>
          </w:p>
        </w:tc>
        <w:tc>
          <w:tcPr>
            <w:tcW w:w="1710" w:type="dxa"/>
            <w:tcBorders>
              <w:top w:val="single" w:sz="4" w:space="0" w:color="000000"/>
              <w:left w:val="single" w:sz="4" w:space="0" w:color="000000"/>
              <w:bottom w:val="single" w:sz="4" w:space="0" w:color="000000"/>
              <w:right w:val="single" w:sz="4" w:space="0" w:color="000000"/>
            </w:tcBorders>
            <w:vAlign w:val="center"/>
          </w:tcPr>
          <w:p w14:paraId="18D4DAE3" w14:textId="77777777" w:rsidR="00E46757" w:rsidRPr="00B247EB" w:rsidRDefault="00E97671">
            <w:pPr>
              <w:spacing w:after="0" w:line="240" w:lineRule="auto"/>
              <w:jc w:val="center"/>
              <w:rPr>
                <w:rFonts w:ascii="Tahoma" w:eastAsia="GHEA Grapalat" w:hAnsi="Tahoma" w:cs="Tahoma"/>
                <w:sz w:val="14"/>
                <w:szCs w:val="14"/>
              </w:rPr>
            </w:pPr>
            <w:r w:rsidRPr="00B247EB">
              <w:rPr>
                <w:rFonts w:ascii="Tahoma" w:eastAsia="GHEA Grapalat" w:hAnsi="Tahoma" w:cs="Tahoma"/>
                <w:sz w:val="14"/>
                <w:szCs w:val="14"/>
              </w:rPr>
              <w:t>6</w:t>
            </w:r>
          </w:p>
        </w:tc>
        <w:tc>
          <w:tcPr>
            <w:tcW w:w="1530" w:type="dxa"/>
            <w:tcBorders>
              <w:top w:val="single" w:sz="4" w:space="0" w:color="000000"/>
              <w:left w:val="single" w:sz="4" w:space="0" w:color="000000"/>
              <w:bottom w:val="single" w:sz="4" w:space="0" w:color="000000"/>
              <w:right w:val="single" w:sz="4" w:space="0" w:color="000000"/>
            </w:tcBorders>
            <w:vAlign w:val="center"/>
          </w:tcPr>
          <w:p w14:paraId="38DDE2E6" w14:textId="77777777" w:rsidR="00E46757" w:rsidRPr="00B247EB" w:rsidRDefault="00E97671">
            <w:pPr>
              <w:spacing w:after="0" w:line="240" w:lineRule="auto"/>
              <w:jc w:val="center"/>
              <w:rPr>
                <w:rFonts w:ascii="Tahoma" w:eastAsia="GHEA Grapalat" w:hAnsi="Tahoma" w:cs="Tahoma"/>
                <w:sz w:val="14"/>
                <w:szCs w:val="14"/>
              </w:rPr>
            </w:pPr>
            <w:r w:rsidRPr="00B247EB">
              <w:rPr>
                <w:rFonts w:ascii="Tahoma" w:eastAsia="GHEA Grapalat" w:hAnsi="Tahoma" w:cs="Tahoma"/>
                <w:sz w:val="14"/>
                <w:szCs w:val="14"/>
              </w:rPr>
              <w:t>7</w:t>
            </w:r>
          </w:p>
        </w:tc>
        <w:tc>
          <w:tcPr>
            <w:tcW w:w="2430" w:type="dxa"/>
            <w:tcBorders>
              <w:top w:val="single" w:sz="4" w:space="0" w:color="000000"/>
              <w:left w:val="single" w:sz="4" w:space="0" w:color="000000"/>
              <w:bottom w:val="single" w:sz="4" w:space="0" w:color="000000"/>
              <w:right w:val="single" w:sz="4" w:space="0" w:color="000000"/>
            </w:tcBorders>
            <w:vAlign w:val="center"/>
          </w:tcPr>
          <w:p w14:paraId="33566061" w14:textId="77777777" w:rsidR="00E46757" w:rsidRPr="00B247EB" w:rsidRDefault="00E97671">
            <w:pPr>
              <w:spacing w:after="0" w:line="240" w:lineRule="auto"/>
              <w:jc w:val="center"/>
              <w:rPr>
                <w:rFonts w:ascii="Tahoma" w:eastAsia="GHEA Grapalat" w:hAnsi="Tahoma" w:cs="Tahoma"/>
                <w:sz w:val="14"/>
                <w:szCs w:val="14"/>
              </w:rPr>
            </w:pPr>
            <w:r w:rsidRPr="00B247EB">
              <w:rPr>
                <w:rFonts w:ascii="Tahoma" w:eastAsia="GHEA Grapalat" w:hAnsi="Tahoma" w:cs="Tahoma"/>
                <w:sz w:val="14"/>
                <w:szCs w:val="14"/>
              </w:rPr>
              <w:t>8</w:t>
            </w:r>
          </w:p>
        </w:tc>
        <w:tc>
          <w:tcPr>
            <w:tcW w:w="1793" w:type="dxa"/>
            <w:tcBorders>
              <w:top w:val="single" w:sz="4" w:space="0" w:color="000000"/>
              <w:left w:val="single" w:sz="4" w:space="0" w:color="000000"/>
              <w:bottom w:val="single" w:sz="4" w:space="0" w:color="000000"/>
              <w:right w:val="single" w:sz="4" w:space="0" w:color="000000"/>
            </w:tcBorders>
            <w:vAlign w:val="center"/>
          </w:tcPr>
          <w:p w14:paraId="13BC4661" w14:textId="77777777" w:rsidR="00E46757" w:rsidRPr="00B247EB" w:rsidRDefault="00E97671">
            <w:pPr>
              <w:spacing w:after="0" w:line="240" w:lineRule="auto"/>
              <w:jc w:val="center"/>
              <w:rPr>
                <w:rFonts w:ascii="Tahoma" w:eastAsia="GHEA Grapalat" w:hAnsi="Tahoma" w:cs="Tahoma"/>
                <w:sz w:val="14"/>
                <w:szCs w:val="14"/>
              </w:rPr>
            </w:pPr>
            <w:r w:rsidRPr="00B247EB">
              <w:rPr>
                <w:rFonts w:ascii="Tahoma" w:eastAsia="GHEA Grapalat" w:hAnsi="Tahoma" w:cs="Tahoma"/>
                <w:sz w:val="14"/>
                <w:szCs w:val="14"/>
              </w:rPr>
              <w:t>9</w:t>
            </w:r>
          </w:p>
        </w:tc>
      </w:tr>
      <w:tr w:rsidR="00B247EB" w:rsidRPr="00B247EB" w14:paraId="0B22769E" w14:textId="77777777" w:rsidTr="00A13F8B">
        <w:trPr>
          <w:trHeight w:val="368"/>
        </w:trPr>
        <w:tc>
          <w:tcPr>
            <w:tcW w:w="585" w:type="dxa"/>
            <w:tcBorders>
              <w:top w:val="single" w:sz="4" w:space="0" w:color="000000"/>
              <w:left w:val="single" w:sz="4" w:space="0" w:color="000000"/>
              <w:bottom w:val="single" w:sz="4" w:space="0" w:color="000000"/>
              <w:right w:val="single" w:sz="4" w:space="0" w:color="000000"/>
            </w:tcBorders>
            <w:vAlign w:val="center"/>
          </w:tcPr>
          <w:p w14:paraId="36312EC4"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2775" w:type="dxa"/>
            <w:tcBorders>
              <w:top w:val="single" w:sz="4" w:space="0" w:color="000000"/>
              <w:left w:val="single" w:sz="4" w:space="0" w:color="000000"/>
              <w:bottom w:val="single" w:sz="4" w:space="0" w:color="000000"/>
              <w:right w:val="single" w:sz="4" w:space="0" w:color="000000"/>
            </w:tcBorders>
            <w:vAlign w:val="center"/>
          </w:tcPr>
          <w:p w14:paraId="6B1CDEDF" w14:textId="77777777" w:rsidR="00964456" w:rsidRPr="00B247EB" w:rsidRDefault="00964456">
            <w:pPr>
              <w:spacing w:after="0" w:line="240" w:lineRule="auto"/>
              <w:rPr>
                <w:rFonts w:ascii="Tahoma" w:eastAsia="GHEA Grapalat" w:hAnsi="Tahoma" w:cs="Tahoma"/>
                <w:b/>
                <w:sz w:val="21"/>
                <w:szCs w:val="21"/>
              </w:rPr>
            </w:pPr>
            <w:r w:rsidRPr="00B247EB">
              <w:rPr>
                <w:rFonts w:ascii="Tahoma" w:eastAsia="GHEA Grapalat" w:hAnsi="Tahoma" w:cs="Tahoma"/>
                <w:b/>
                <w:sz w:val="21"/>
                <w:szCs w:val="21"/>
              </w:rPr>
              <w:t>ՆԵՐԿԱՌՈՒՑՎՈՂ ՍԱԼՕՋԱԽ (էլեկտրական)</w:t>
            </w:r>
          </w:p>
          <w:p w14:paraId="26AFC8F1" w14:textId="77777777" w:rsidR="00964456" w:rsidRPr="00B247EB" w:rsidRDefault="00964456">
            <w:pPr>
              <w:spacing w:after="0" w:line="240" w:lineRule="auto"/>
              <w:rPr>
                <w:rFonts w:ascii="Tahoma" w:eastAsia="GHEA Grapalat" w:hAnsi="Tahoma" w:cs="Tahoma"/>
                <w:b/>
                <w:sz w:val="21"/>
                <w:szCs w:val="21"/>
              </w:rPr>
            </w:pPr>
          </w:p>
          <w:p w14:paraId="00AADC26" w14:textId="7CF03860" w:rsidR="00E46757" w:rsidRPr="00B247EB" w:rsidRDefault="00964456" w:rsidP="00964456">
            <w:pPr>
              <w:spacing w:after="0"/>
              <w:rPr>
                <w:rFonts w:ascii="Tahoma" w:eastAsia="GHEA Grapalat" w:hAnsi="Tahoma" w:cs="Tahoma"/>
                <w:b/>
                <w:bCs/>
                <w:i/>
                <w:iCs/>
                <w:sz w:val="21"/>
                <w:szCs w:val="21"/>
              </w:rPr>
            </w:pPr>
            <w:r w:rsidRPr="00B247EB">
              <w:rPr>
                <w:rFonts w:ascii="Tahoma" w:eastAsia="GHEA Grapalat" w:hAnsi="Tahoma" w:cs="Tahoma"/>
                <w:sz w:val="21"/>
                <w:szCs w:val="21"/>
              </w:rPr>
              <w:t>Ն</w:t>
            </w:r>
            <w:r w:rsidRPr="00B247EB">
              <w:rPr>
                <w:rFonts w:ascii="Tahoma" w:eastAsia="GHEA Grapalat" w:hAnsi="Tahoma" w:cs="Tahoma"/>
                <w:sz w:val="21"/>
                <w:szCs w:val="21"/>
              </w:rPr>
              <w:t>որ, ներկառուցվող տիպի, էլեկտրական, կերամիկական (vitroceramic) ծածկույթով, առնվազն 4 տաքացման գոտիներով, մեխանիկական կամ սենսորային կառավարման վահանակով, հարթ և հեշտ մաքրվող մակերեսով, ապահովված գերտաքացումից և անվտանգության անջատման համակարգերով (ցանկալի), աշխատում է 220–240V / 50Hz էլեկտրական ցանցով, երաշխիքը՝ առնվազն 24 ամիս։</w:t>
            </w:r>
          </w:p>
        </w:tc>
        <w:tc>
          <w:tcPr>
            <w:tcW w:w="2850" w:type="dxa"/>
            <w:tcBorders>
              <w:top w:val="single" w:sz="4" w:space="0" w:color="000000"/>
              <w:left w:val="single" w:sz="4" w:space="0" w:color="000000"/>
              <w:bottom w:val="single" w:sz="4" w:space="0" w:color="000000"/>
              <w:right w:val="single" w:sz="4" w:space="0" w:color="000000"/>
            </w:tcBorders>
            <w:vAlign w:val="center"/>
          </w:tcPr>
          <w:p w14:paraId="35CC5268"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7A823262"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6FD3DFF2"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2E433AFB"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643A7098"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30FE6703"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 xml:space="preserve">              </w:t>
            </w:r>
          </w:p>
        </w:tc>
        <w:tc>
          <w:tcPr>
            <w:tcW w:w="1793" w:type="dxa"/>
            <w:tcBorders>
              <w:top w:val="single" w:sz="4" w:space="0" w:color="000000"/>
              <w:left w:val="single" w:sz="4" w:space="0" w:color="000000"/>
              <w:bottom w:val="single" w:sz="4" w:space="0" w:color="000000"/>
              <w:right w:val="single" w:sz="4" w:space="0" w:color="000000"/>
            </w:tcBorders>
            <w:vAlign w:val="center"/>
          </w:tcPr>
          <w:p w14:paraId="2AC2B83B"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15305033"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442D544E" w14:textId="67DFD9C5"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w:t>
            </w:r>
          </w:p>
        </w:tc>
        <w:tc>
          <w:tcPr>
            <w:tcW w:w="2775" w:type="dxa"/>
            <w:tcBorders>
              <w:top w:val="single" w:sz="4" w:space="0" w:color="000000"/>
              <w:left w:val="single" w:sz="4" w:space="0" w:color="000000"/>
              <w:bottom w:val="single" w:sz="4" w:space="0" w:color="000000"/>
              <w:right w:val="single" w:sz="4" w:space="0" w:color="000000"/>
            </w:tcBorders>
            <w:vAlign w:val="center"/>
          </w:tcPr>
          <w:p w14:paraId="1A080410" w14:textId="323B9F07" w:rsidR="00E46757" w:rsidRPr="00B247EB" w:rsidRDefault="00E97671">
            <w:pPr>
              <w:spacing w:after="0" w:line="240" w:lineRule="auto"/>
              <w:rPr>
                <w:rFonts w:ascii="Tahoma" w:eastAsia="GHEA Grapalat" w:hAnsi="Tahoma" w:cs="Tahoma"/>
                <w:b/>
                <w:bCs/>
                <w:sz w:val="21"/>
                <w:szCs w:val="21"/>
                <w:lang w:val="en-US"/>
              </w:rPr>
            </w:pPr>
            <w:r w:rsidRPr="00B247EB">
              <w:rPr>
                <w:rFonts w:ascii="Tahoma" w:eastAsia="GHEA Grapalat" w:hAnsi="Tahoma" w:cs="Tahoma"/>
                <w:b/>
                <w:bCs/>
                <w:sz w:val="21"/>
                <w:szCs w:val="21"/>
              </w:rPr>
              <w:t>ԷԼԵԿՏՐԱԿԱՆ ՋԵՌՈՑ</w:t>
            </w:r>
            <w:r w:rsidR="00D74F6D" w:rsidRPr="00B247EB">
              <w:rPr>
                <w:rFonts w:ascii="Tahoma" w:eastAsia="GHEA Grapalat" w:hAnsi="Tahoma" w:cs="Tahoma"/>
                <w:b/>
                <w:bCs/>
                <w:sz w:val="21"/>
                <w:szCs w:val="21"/>
                <w:lang w:val="hy-AM"/>
              </w:rPr>
              <w:t xml:space="preserve"> </w:t>
            </w:r>
            <w:r w:rsidR="00D74F6D" w:rsidRPr="00B247EB">
              <w:rPr>
                <w:rFonts w:ascii="Tahoma" w:eastAsia="GHEA Grapalat" w:hAnsi="Tahoma" w:cs="Tahoma"/>
                <w:b/>
                <w:bCs/>
                <w:sz w:val="21"/>
                <w:szCs w:val="21"/>
                <w:lang w:val="en-US"/>
              </w:rPr>
              <w:t>(</w:t>
            </w:r>
            <w:r w:rsidR="00BA6409" w:rsidRPr="00B247EB">
              <w:rPr>
                <w:rFonts w:ascii="Tahoma" w:eastAsia="GHEA Grapalat" w:hAnsi="Tahoma" w:cs="Tahoma"/>
                <w:b/>
                <w:bCs/>
                <w:sz w:val="21"/>
                <w:szCs w:val="21"/>
                <w:lang w:val="hy-AM"/>
              </w:rPr>
              <w:t>ՆԵՐԿԱՌՈՒՑՎՈՂ</w:t>
            </w:r>
            <w:r w:rsidR="00D74F6D" w:rsidRPr="00B247EB">
              <w:rPr>
                <w:rFonts w:ascii="Tahoma" w:eastAsia="GHEA Grapalat" w:hAnsi="Tahoma" w:cs="Tahoma"/>
                <w:b/>
                <w:bCs/>
                <w:sz w:val="21"/>
                <w:szCs w:val="21"/>
                <w:lang w:val="en-US"/>
              </w:rPr>
              <w:t>)</w:t>
            </w:r>
          </w:p>
          <w:p w14:paraId="4090977B" w14:textId="77777777" w:rsidR="00E46757" w:rsidRPr="00B247EB" w:rsidRDefault="00E46757">
            <w:pPr>
              <w:spacing w:after="0" w:line="240" w:lineRule="auto"/>
              <w:rPr>
                <w:rFonts w:ascii="Tahoma" w:eastAsia="GHEA Grapalat" w:hAnsi="Tahoma" w:cs="Tahoma"/>
                <w:sz w:val="21"/>
                <w:szCs w:val="21"/>
              </w:rPr>
            </w:pPr>
          </w:p>
          <w:p w14:paraId="698FBEDC" w14:textId="0AFBA897" w:rsidR="00D74F6D" w:rsidRPr="00B247EB" w:rsidRDefault="00D74F6D">
            <w:pPr>
              <w:spacing w:after="0" w:line="240" w:lineRule="auto"/>
              <w:rPr>
                <w:rFonts w:ascii="Tahoma" w:eastAsia="GHEA Grapalat" w:hAnsi="Tahoma" w:cs="Tahoma"/>
                <w:sz w:val="21"/>
                <w:szCs w:val="21"/>
                <w:lang w:val="hy-AM"/>
              </w:rPr>
            </w:pPr>
            <w:r w:rsidRPr="00B247EB">
              <w:rPr>
                <w:rFonts w:ascii="Tahoma" w:eastAsia="GHEA Grapalat" w:hAnsi="Tahoma" w:cs="Tahoma"/>
                <w:sz w:val="21"/>
                <w:szCs w:val="21"/>
                <w:lang w:val="hy-AM"/>
              </w:rPr>
              <w:t>Ն</w:t>
            </w:r>
            <w:r w:rsidRPr="00B247EB">
              <w:rPr>
                <w:rFonts w:ascii="Tahoma" w:eastAsia="GHEA Grapalat" w:hAnsi="Tahoma" w:cs="Tahoma"/>
                <w:sz w:val="21"/>
                <w:szCs w:val="21"/>
              </w:rPr>
              <w:t>որ</w:t>
            </w:r>
            <w:r w:rsidR="00937C5B" w:rsidRPr="00B247EB">
              <w:rPr>
                <w:rFonts w:ascii="Tahoma" w:eastAsia="GHEA Grapalat" w:hAnsi="Tahoma" w:cs="Tahoma"/>
                <w:sz w:val="21"/>
                <w:szCs w:val="21"/>
                <w:lang w:val="hy-AM"/>
              </w:rPr>
              <w:t>,</w:t>
            </w:r>
          </w:p>
          <w:p w14:paraId="33EA699F" w14:textId="3D1EEDA9" w:rsidR="00E46757" w:rsidRPr="00B247EB" w:rsidRDefault="00D74F6D" w:rsidP="00D74F6D">
            <w:pPr>
              <w:spacing w:after="0"/>
              <w:rPr>
                <w:rFonts w:ascii="Tahoma" w:eastAsia="GHEA Grapalat" w:hAnsi="Tahoma" w:cs="Tahoma"/>
                <w:sz w:val="21"/>
                <w:szCs w:val="21"/>
                <w:lang w:val="hy-AM"/>
              </w:rPr>
            </w:pPr>
            <w:r w:rsidRPr="00B247EB">
              <w:rPr>
                <w:rFonts w:ascii="Tahoma" w:eastAsia="GHEA Grapalat" w:hAnsi="Tahoma" w:cs="Tahoma"/>
                <w:sz w:val="21"/>
                <w:szCs w:val="21"/>
              </w:rPr>
              <w:t>Ն</w:t>
            </w:r>
            <w:r w:rsidR="00131DB8" w:rsidRPr="00B247EB">
              <w:rPr>
                <w:rFonts w:ascii="Tahoma" w:eastAsia="GHEA Grapalat" w:hAnsi="Tahoma" w:cs="Tahoma"/>
                <w:sz w:val="21"/>
                <w:szCs w:val="21"/>
              </w:rPr>
              <w:t>երկառուցվող տիպի, ներքին ծավալը՝ առնվազն 60 լիտր, էլեկտրական, ջերմաստիճանի կարգավորման միջակայքը՝ առնվազն 50°C</w:t>
            </w:r>
            <w:r w:rsidRPr="00B247EB">
              <w:rPr>
                <w:rFonts w:ascii="Tahoma" w:eastAsia="GHEA Grapalat" w:hAnsi="Tahoma" w:cs="Tahoma"/>
                <w:sz w:val="21"/>
                <w:szCs w:val="21"/>
              </w:rPr>
              <w:t>-</w:t>
            </w:r>
            <w:r w:rsidR="00131DB8" w:rsidRPr="00B247EB">
              <w:rPr>
                <w:rFonts w:ascii="Tahoma" w:eastAsia="GHEA Grapalat" w:hAnsi="Tahoma" w:cs="Tahoma"/>
                <w:sz w:val="21"/>
                <w:szCs w:val="21"/>
              </w:rPr>
              <w:t xml:space="preserve">230°C, առնվազն երկու տաքացման ռեժիմով (վերին և ստորին տաքացում), ցանկալի՝ կոնվեկցիայի (օդափոխության) ֆունկցիայով, ներքին լուսավորությամբ, ջերմակայուն ապակե դռնով (կրկնակի ապակի կամ համարժեք), հեշտ մաքրվող ներքին ծածկույթով, աշխատում է 220–240V / 50Hz էլեկտրական ցանցով, ներառում է առնվազն մեկ տապակ </w:t>
            </w:r>
            <w:r w:rsidRPr="00B247EB">
              <w:rPr>
                <w:rFonts w:ascii="Tahoma" w:eastAsia="GHEA Grapalat" w:hAnsi="Tahoma" w:cs="Tahoma"/>
                <w:sz w:val="21"/>
                <w:szCs w:val="21"/>
              </w:rPr>
              <w:t>և</w:t>
            </w:r>
            <w:r w:rsidR="00131DB8" w:rsidRPr="00B247EB">
              <w:rPr>
                <w:rFonts w:ascii="Tahoma" w:eastAsia="GHEA Grapalat" w:hAnsi="Tahoma" w:cs="Tahoma"/>
                <w:sz w:val="21"/>
                <w:szCs w:val="21"/>
              </w:rPr>
              <w:t xml:space="preserve"> ցանց, երաշխիքը՝ առնվազն 12 ամիս։</w:t>
            </w:r>
          </w:p>
        </w:tc>
        <w:tc>
          <w:tcPr>
            <w:tcW w:w="2850" w:type="dxa"/>
            <w:tcBorders>
              <w:top w:val="single" w:sz="4" w:space="0" w:color="000000"/>
              <w:left w:val="single" w:sz="4" w:space="0" w:color="000000"/>
              <w:bottom w:val="single" w:sz="4" w:space="0" w:color="000000"/>
              <w:right w:val="single" w:sz="4" w:space="0" w:color="000000"/>
            </w:tcBorders>
            <w:vAlign w:val="center"/>
          </w:tcPr>
          <w:p w14:paraId="42E2D84C"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1390A5CB"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2F35097B"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20B97805"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063E2479"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1909E278"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2B41C506"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22AF7D71"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79815FE8" w14:textId="1B7586B0"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3.</w:t>
            </w:r>
          </w:p>
        </w:tc>
        <w:tc>
          <w:tcPr>
            <w:tcW w:w="2775" w:type="dxa"/>
            <w:tcBorders>
              <w:top w:val="single" w:sz="4" w:space="0" w:color="000000"/>
              <w:left w:val="single" w:sz="4" w:space="0" w:color="000000"/>
              <w:bottom w:val="single" w:sz="4" w:space="0" w:color="000000"/>
              <w:right w:val="single" w:sz="4" w:space="0" w:color="000000"/>
            </w:tcBorders>
            <w:vAlign w:val="center"/>
          </w:tcPr>
          <w:p w14:paraId="73494E00"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ՄԻԿՐՈԱԼԻՔԱՅԻՆ ՎԱՌԱՐԱՆ</w:t>
            </w:r>
          </w:p>
          <w:p w14:paraId="5E42469E" w14:textId="77777777" w:rsidR="00E46757" w:rsidRPr="00B247EB" w:rsidRDefault="00E46757">
            <w:pPr>
              <w:spacing w:after="0" w:line="240" w:lineRule="auto"/>
              <w:rPr>
                <w:rFonts w:ascii="Tahoma" w:eastAsia="GHEA Grapalat" w:hAnsi="Tahoma" w:cs="Tahoma"/>
                <w:sz w:val="21"/>
                <w:szCs w:val="21"/>
              </w:rPr>
            </w:pPr>
          </w:p>
          <w:p w14:paraId="0D277651" w14:textId="79C2C037" w:rsidR="00E46757" w:rsidRPr="00B247EB" w:rsidRDefault="00937C5B" w:rsidP="00937C5B">
            <w:pPr>
              <w:spacing w:after="0"/>
              <w:rPr>
                <w:rFonts w:ascii="Tahoma" w:eastAsia="GHEA Grapalat" w:hAnsi="Tahoma" w:cs="Tahoma"/>
                <w:sz w:val="21"/>
                <w:szCs w:val="21"/>
                <w:lang w:val="hy-AM"/>
              </w:rPr>
            </w:pPr>
            <w:r w:rsidRPr="00B247EB">
              <w:rPr>
                <w:rFonts w:ascii="Tahoma" w:eastAsia="GHEA Grapalat" w:hAnsi="Tahoma" w:cs="Tahoma"/>
                <w:sz w:val="21"/>
                <w:szCs w:val="21"/>
                <w:lang w:val="hy-AM"/>
              </w:rPr>
              <w:t>Ն</w:t>
            </w:r>
            <w:r w:rsidRPr="00B247EB">
              <w:rPr>
                <w:rFonts w:ascii="Tahoma" w:eastAsia="GHEA Grapalat" w:hAnsi="Tahoma" w:cs="Tahoma"/>
                <w:sz w:val="21"/>
                <w:szCs w:val="21"/>
              </w:rPr>
              <w:t>որ, սեղանի վրա տեղադրվող (freestanding), ներքին ծավալը՝ առնվազն 20 լիտր, հզորությունը՝ առնվազն 700–900 Վտ, մի քանի հզորության կարգավորման ռեժիմներով, ժամանակաչափով (timer), հալեցման (defrost) ֆունկցիայով, մեխանիկական կամ էլեկտրոնային կառավարման վահանակով, ներսում պտտվող ափսեով, ներքին լուսավորությամբ, աշխատում է 220</w:t>
            </w:r>
            <w:r w:rsidRPr="00B247EB">
              <w:rPr>
                <w:rFonts w:ascii="Tahoma" w:eastAsia="GHEA Grapalat" w:hAnsi="Tahoma" w:cs="Tahoma"/>
                <w:sz w:val="21"/>
                <w:szCs w:val="21"/>
                <w:lang w:val="hy-AM"/>
              </w:rPr>
              <w:t>-</w:t>
            </w:r>
            <w:r w:rsidRPr="00B247EB">
              <w:rPr>
                <w:rFonts w:ascii="Tahoma" w:eastAsia="GHEA Grapalat" w:hAnsi="Tahoma" w:cs="Tahoma"/>
                <w:sz w:val="21"/>
                <w:szCs w:val="21"/>
              </w:rPr>
              <w:t>240V / 50Hz էլեկտրական ցանցով, երաշխիքը՝ առնվազն 6</w:t>
            </w:r>
            <w:r w:rsidRPr="00B247EB">
              <w:rPr>
                <w:rFonts w:ascii="Tahoma" w:eastAsia="GHEA Grapalat" w:hAnsi="Tahoma" w:cs="Tahoma"/>
                <w:sz w:val="21"/>
                <w:szCs w:val="21"/>
                <w:lang w:val="hy-AM"/>
              </w:rPr>
              <w:t xml:space="preserve"> </w:t>
            </w:r>
            <w:r w:rsidRPr="00B247EB">
              <w:rPr>
                <w:rFonts w:ascii="Tahoma" w:eastAsia="GHEA Grapalat" w:hAnsi="Tahoma" w:cs="Tahoma"/>
                <w:sz w:val="21"/>
                <w:szCs w:val="21"/>
              </w:rPr>
              <w:t xml:space="preserve">ամիս։ </w:t>
            </w:r>
          </w:p>
        </w:tc>
        <w:tc>
          <w:tcPr>
            <w:tcW w:w="2850" w:type="dxa"/>
            <w:tcBorders>
              <w:top w:val="single" w:sz="4" w:space="0" w:color="000000"/>
              <w:left w:val="single" w:sz="4" w:space="0" w:color="000000"/>
              <w:bottom w:val="single" w:sz="4" w:space="0" w:color="000000"/>
              <w:right w:val="single" w:sz="4" w:space="0" w:color="000000"/>
            </w:tcBorders>
            <w:vAlign w:val="center"/>
          </w:tcPr>
          <w:p w14:paraId="3DF2CA55" w14:textId="77777777" w:rsidR="00E46757" w:rsidRPr="00B247EB" w:rsidRDefault="00E46757">
            <w:pPr>
              <w:spacing w:after="0" w:line="240" w:lineRule="auto"/>
              <w:rPr>
                <w:rFonts w:ascii="Tahoma" w:eastAsia="GHEA Grapalat" w:hAnsi="Tahoma" w:cs="Tahoma"/>
                <w:sz w:val="21"/>
                <w:szCs w:val="21"/>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2648EE9B"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56F66DF9"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46E5D61A"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7A538BD1"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7227D219"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7CB40EFA"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1C2E9C15"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416C0BD4"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4.</w:t>
            </w:r>
          </w:p>
        </w:tc>
        <w:tc>
          <w:tcPr>
            <w:tcW w:w="2775" w:type="dxa"/>
            <w:tcBorders>
              <w:top w:val="single" w:sz="4" w:space="0" w:color="000000"/>
              <w:left w:val="single" w:sz="4" w:space="0" w:color="000000"/>
              <w:bottom w:val="single" w:sz="4" w:space="0" w:color="000000"/>
              <w:right w:val="single" w:sz="4" w:space="0" w:color="000000"/>
            </w:tcBorders>
            <w:vAlign w:val="center"/>
          </w:tcPr>
          <w:p w14:paraId="690E8B32"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ՍԱՌՆԱՐԱՆ</w:t>
            </w:r>
          </w:p>
          <w:p w14:paraId="6DFEEC6E" w14:textId="77777777" w:rsidR="00E46757" w:rsidRPr="00B247EB" w:rsidRDefault="00E46757">
            <w:pPr>
              <w:spacing w:after="0" w:line="240" w:lineRule="auto"/>
              <w:rPr>
                <w:rFonts w:ascii="Tahoma" w:eastAsia="GHEA Grapalat" w:hAnsi="Tahoma" w:cs="Tahoma"/>
                <w:b/>
                <w:bCs/>
                <w:sz w:val="10"/>
                <w:szCs w:val="10"/>
              </w:rPr>
            </w:pPr>
          </w:p>
          <w:p w14:paraId="0534D09D" w14:textId="3DFB356F" w:rsidR="00E46757" w:rsidRPr="00B247EB" w:rsidRDefault="00630565" w:rsidP="00630565">
            <w:pPr>
              <w:spacing w:after="0"/>
              <w:rPr>
                <w:rFonts w:ascii="Tahoma" w:eastAsia="GHEA Grapalat" w:hAnsi="Tahoma" w:cs="Tahoma"/>
                <w:b/>
                <w:bCs/>
                <w:i/>
                <w:iCs/>
                <w:sz w:val="21"/>
                <w:szCs w:val="21"/>
              </w:rPr>
            </w:pPr>
            <w:r w:rsidRPr="00B247EB">
              <w:rPr>
                <w:rFonts w:ascii="Tahoma" w:eastAsia="GHEA Grapalat" w:hAnsi="Tahoma" w:cs="Tahoma"/>
                <w:b/>
                <w:bCs/>
                <w:sz w:val="21"/>
                <w:szCs w:val="21"/>
              </w:rPr>
              <w:t>Երկխցիկ,</w:t>
            </w:r>
            <w:r w:rsidRPr="00B247EB">
              <w:rPr>
                <w:rFonts w:ascii="Tahoma" w:eastAsia="GHEA Grapalat" w:hAnsi="Tahoma" w:cs="Tahoma"/>
                <w:sz w:val="21"/>
                <w:szCs w:val="21"/>
              </w:rPr>
              <w:t xml:space="preserve"> նոր, ընդհանուր տարողությունը՝ մոտ 120–160 լիտր, No-Frost սառեցման համակարգով, մեխանիկական կամ էլեկտրոնային ջերմաստիճանի կարգավորմամբ, ներսում առնվազն 2 դարակով և դռան դարակներով, ներքին լուսավորությամբ, էներգախնայողության դաս՝ առնվազն A կամ համարժեք, ցածր աղմուկի մակարդակով (ցանկալի), աշխատում է 220–240V / 50Hz էլեկտրական ցանցով, երաշխիքը՝ առնվազն 24 ամիս։</w:t>
            </w:r>
          </w:p>
        </w:tc>
        <w:tc>
          <w:tcPr>
            <w:tcW w:w="2850" w:type="dxa"/>
            <w:tcBorders>
              <w:top w:val="single" w:sz="4" w:space="0" w:color="000000"/>
              <w:left w:val="single" w:sz="4" w:space="0" w:color="000000"/>
              <w:bottom w:val="single" w:sz="4" w:space="0" w:color="000000"/>
              <w:right w:val="single" w:sz="4" w:space="0" w:color="000000"/>
            </w:tcBorders>
            <w:vAlign w:val="center"/>
          </w:tcPr>
          <w:p w14:paraId="5633D932"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1E203BEB"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55A7574C"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0FCCEFE7"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441C3CF8"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0A5BDDF3"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015E5D51"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60FDCAB0"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43269930"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5.</w:t>
            </w:r>
          </w:p>
        </w:tc>
        <w:tc>
          <w:tcPr>
            <w:tcW w:w="2775" w:type="dxa"/>
            <w:tcBorders>
              <w:top w:val="single" w:sz="4" w:space="0" w:color="000000"/>
              <w:left w:val="single" w:sz="4" w:space="0" w:color="000000"/>
              <w:bottom w:val="single" w:sz="4" w:space="0" w:color="000000"/>
              <w:right w:val="single" w:sz="4" w:space="0" w:color="000000"/>
            </w:tcBorders>
            <w:vAlign w:val="center"/>
          </w:tcPr>
          <w:p w14:paraId="3ACF9753" w14:textId="378C8563" w:rsidR="00E46757" w:rsidRPr="00B247EB" w:rsidRDefault="00A13F8B">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lang w:val="hy-AM"/>
              </w:rPr>
              <w:t xml:space="preserve">ԷԼԵԿՏՐԱԿԱՆ </w:t>
            </w:r>
            <w:r w:rsidR="00E97671" w:rsidRPr="00B247EB">
              <w:rPr>
                <w:rFonts w:ascii="Tahoma" w:eastAsia="GHEA Grapalat" w:hAnsi="Tahoma" w:cs="Tahoma"/>
                <w:b/>
                <w:bCs/>
                <w:sz w:val="21"/>
                <w:szCs w:val="21"/>
              </w:rPr>
              <w:t>ԹԵՅՆԻԿ</w:t>
            </w:r>
          </w:p>
          <w:p w14:paraId="48ED14E2" w14:textId="77777777" w:rsidR="00E46757" w:rsidRPr="00B247EB" w:rsidRDefault="00E46757">
            <w:pPr>
              <w:spacing w:after="0" w:line="240" w:lineRule="auto"/>
              <w:rPr>
                <w:rFonts w:ascii="Tahoma" w:eastAsia="GHEA Grapalat" w:hAnsi="Tahoma" w:cs="Tahoma"/>
                <w:b/>
                <w:bCs/>
                <w:sz w:val="10"/>
                <w:szCs w:val="10"/>
              </w:rPr>
            </w:pPr>
          </w:p>
          <w:p w14:paraId="06C3F124" w14:textId="3D526C05" w:rsidR="00A13F8B" w:rsidRPr="00B247EB" w:rsidRDefault="00A13F8B" w:rsidP="00A13F8B">
            <w:pPr>
              <w:spacing w:after="0"/>
              <w:rPr>
                <w:rFonts w:ascii="Tahoma" w:eastAsia="GHEA Grapalat" w:hAnsi="Tahoma" w:cs="Tahoma"/>
                <w:sz w:val="21"/>
                <w:szCs w:val="21"/>
              </w:rPr>
            </w:pPr>
            <w:r w:rsidRPr="00B247EB">
              <w:rPr>
                <w:rFonts w:ascii="Tahoma" w:eastAsia="GHEA Grapalat" w:hAnsi="Tahoma" w:cs="Tahoma"/>
                <w:sz w:val="21"/>
                <w:szCs w:val="21"/>
                <w:lang w:val="hy-AM"/>
              </w:rPr>
              <w:t>Ն</w:t>
            </w:r>
            <w:r w:rsidRPr="00B247EB">
              <w:rPr>
                <w:rFonts w:ascii="Tahoma" w:eastAsia="GHEA Grapalat" w:hAnsi="Tahoma" w:cs="Tahoma"/>
                <w:sz w:val="21"/>
                <w:szCs w:val="21"/>
              </w:rPr>
              <w:t>որ, նախատեսված գրասենյակային ինտենսիվ օգտագործման համար</w:t>
            </w:r>
            <w:r w:rsidRPr="00B247EB">
              <w:rPr>
                <w:rFonts w:ascii="Tahoma" w:eastAsia="GHEA Grapalat" w:hAnsi="Tahoma" w:cs="Tahoma"/>
                <w:sz w:val="21"/>
                <w:szCs w:val="21"/>
              </w:rPr>
              <w:t>։</w:t>
            </w:r>
          </w:p>
          <w:p w14:paraId="57CA76C4" w14:textId="77777777" w:rsidR="00A13F8B" w:rsidRPr="00B247EB" w:rsidRDefault="00A13F8B" w:rsidP="00A13F8B">
            <w:pPr>
              <w:spacing w:after="0"/>
              <w:rPr>
                <w:rFonts w:ascii="Tahoma" w:eastAsia="GHEA Grapalat" w:hAnsi="Tahoma" w:cs="Tahoma"/>
                <w:sz w:val="21"/>
                <w:szCs w:val="21"/>
              </w:rPr>
            </w:pPr>
          </w:p>
          <w:p w14:paraId="2BB02C97" w14:textId="77777777" w:rsidR="00A13F8B" w:rsidRPr="00B247EB" w:rsidRDefault="00A13F8B" w:rsidP="00A13F8B">
            <w:pPr>
              <w:spacing w:after="0"/>
              <w:rPr>
                <w:rFonts w:ascii="Tahoma" w:eastAsia="GHEA Grapalat" w:hAnsi="Tahoma" w:cs="Tahoma"/>
                <w:sz w:val="21"/>
                <w:szCs w:val="21"/>
              </w:rPr>
            </w:pPr>
            <w:r w:rsidRPr="00B247EB">
              <w:rPr>
                <w:rFonts w:ascii="Tahoma" w:eastAsia="GHEA Grapalat" w:hAnsi="Tahoma" w:cs="Tahoma"/>
                <w:sz w:val="21"/>
                <w:szCs w:val="21"/>
              </w:rPr>
              <w:t>Չ</w:t>
            </w:r>
            <w:r w:rsidRPr="00B247EB">
              <w:rPr>
                <w:rFonts w:ascii="Tahoma" w:eastAsia="GHEA Grapalat" w:hAnsi="Tahoma" w:cs="Tahoma"/>
                <w:sz w:val="21"/>
                <w:szCs w:val="21"/>
              </w:rPr>
              <w:t>ժանգոտվող մետաղական (stainless steel) կորպուսով, ջերմակայուն բռնակով և ամուր փակվող կափարիչով, տարողությունը՝ առնվազն 1.7 լիտր, հզորությունը՝ առնվազն 1800</w:t>
            </w:r>
            <w:r w:rsidRPr="00B247EB">
              <w:rPr>
                <w:rFonts w:ascii="Tahoma" w:eastAsia="GHEA Grapalat" w:hAnsi="Tahoma" w:cs="Tahoma"/>
                <w:sz w:val="21"/>
                <w:szCs w:val="21"/>
              </w:rPr>
              <w:t>-</w:t>
            </w:r>
            <w:r w:rsidRPr="00B247EB">
              <w:rPr>
                <w:rFonts w:ascii="Tahoma" w:eastAsia="GHEA Grapalat" w:hAnsi="Tahoma" w:cs="Tahoma"/>
                <w:sz w:val="21"/>
                <w:szCs w:val="21"/>
              </w:rPr>
              <w:t xml:space="preserve">2200 Վտ, ապահովված ավտոմատ անջատման գործառույթով ջրի եռալուց հետո, ինչպես նաև պաշտպանությամբ դատարկ միացումից (boil-dry protection) և գերտաքացումից, </w:t>
            </w:r>
          </w:p>
          <w:p w14:paraId="6AFB7318" w14:textId="77777777" w:rsidR="00A13F8B" w:rsidRPr="00B247EB" w:rsidRDefault="00A13F8B" w:rsidP="00A13F8B">
            <w:pPr>
              <w:spacing w:after="0"/>
              <w:rPr>
                <w:rFonts w:ascii="Tahoma" w:eastAsia="GHEA Grapalat" w:hAnsi="Tahoma" w:cs="Tahoma"/>
                <w:sz w:val="21"/>
                <w:szCs w:val="21"/>
              </w:rPr>
            </w:pPr>
            <w:r w:rsidRPr="00B247EB">
              <w:rPr>
                <w:rFonts w:ascii="Tahoma" w:eastAsia="GHEA Grapalat" w:hAnsi="Tahoma" w:cs="Tahoma"/>
                <w:sz w:val="21"/>
                <w:szCs w:val="21"/>
              </w:rPr>
              <w:t xml:space="preserve">ջրի մակարդակի ցուցիչով, </w:t>
            </w:r>
          </w:p>
          <w:p w14:paraId="1CF46FBF" w14:textId="1A17B960" w:rsidR="00A13F8B" w:rsidRPr="00B247EB" w:rsidRDefault="00A13F8B" w:rsidP="00A13F8B">
            <w:pPr>
              <w:spacing w:after="0"/>
              <w:rPr>
                <w:rFonts w:ascii="Tahoma" w:eastAsia="GHEA Grapalat" w:hAnsi="Tahoma" w:cs="Tahoma"/>
                <w:sz w:val="21"/>
                <w:szCs w:val="21"/>
              </w:rPr>
            </w:pPr>
            <w:r w:rsidRPr="00B247EB">
              <w:rPr>
                <w:rFonts w:ascii="Tahoma" w:eastAsia="GHEA Grapalat" w:hAnsi="Tahoma" w:cs="Tahoma"/>
                <w:sz w:val="21"/>
                <w:szCs w:val="21"/>
              </w:rPr>
              <w:t>360° պտտվող հիմքով, աշխատում է 220</w:t>
            </w:r>
            <w:r w:rsidRPr="00B247EB">
              <w:rPr>
                <w:rFonts w:ascii="Tahoma" w:eastAsia="GHEA Grapalat" w:hAnsi="Tahoma" w:cs="Tahoma"/>
                <w:sz w:val="21"/>
                <w:szCs w:val="21"/>
              </w:rPr>
              <w:t>-</w:t>
            </w:r>
            <w:r w:rsidRPr="00B247EB">
              <w:rPr>
                <w:rFonts w:ascii="Tahoma" w:eastAsia="GHEA Grapalat" w:hAnsi="Tahoma" w:cs="Tahoma"/>
                <w:sz w:val="21"/>
                <w:szCs w:val="21"/>
              </w:rPr>
              <w:t>240V / 50Hz էլեկտրական ցանցով, երաշխիքը՝ առնվազն 6</w:t>
            </w:r>
            <w:r w:rsidRPr="00B247EB">
              <w:rPr>
                <w:rFonts w:ascii="Tahoma" w:eastAsia="GHEA Grapalat" w:hAnsi="Tahoma" w:cs="Tahoma"/>
                <w:sz w:val="21"/>
                <w:szCs w:val="21"/>
                <w:lang w:val="hy-AM"/>
              </w:rPr>
              <w:t xml:space="preserve"> </w:t>
            </w:r>
            <w:r w:rsidRPr="00B247EB">
              <w:rPr>
                <w:rFonts w:ascii="Tahoma" w:eastAsia="GHEA Grapalat" w:hAnsi="Tahoma" w:cs="Tahoma"/>
                <w:sz w:val="21"/>
                <w:szCs w:val="21"/>
              </w:rPr>
              <w:t>ամիս։</w:t>
            </w:r>
          </w:p>
          <w:p w14:paraId="4A46F1C0" w14:textId="1E06C5C6" w:rsidR="00A13F8B" w:rsidRPr="00B247EB" w:rsidRDefault="00A13F8B" w:rsidP="00A13F8B">
            <w:pPr>
              <w:spacing w:after="0" w:line="240" w:lineRule="auto"/>
              <w:rPr>
                <w:rFonts w:ascii="Tahoma" w:eastAsia="GHEA Grapalat" w:hAnsi="Tahoma" w:cs="Tahoma"/>
                <w:b/>
                <w:bCs/>
                <w:sz w:val="21"/>
                <w:szCs w:val="21"/>
                <w:lang w:val="hy-AM"/>
              </w:rPr>
            </w:pPr>
          </w:p>
        </w:tc>
        <w:tc>
          <w:tcPr>
            <w:tcW w:w="2850" w:type="dxa"/>
            <w:tcBorders>
              <w:top w:val="single" w:sz="4" w:space="0" w:color="000000"/>
              <w:left w:val="single" w:sz="4" w:space="0" w:color="000000"/>
              <w:bottom w:val="single" w:sz="4" w:space="0" w:color="000000"/>
              <w:right w:val="single" w:sz="4" w:space="0" w:color="000000"/>
            </w:tcBorders>
            <w:vAlign w:val="center"/>
          </w:tcPr>
          <w:p w14:paraId="1EB52FD0"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27F808F8"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717CD3BA"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5CD38B44"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3A92A3EB"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26A73DA6"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78F4C385"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630077F3"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0355A812" w14:textId="0D3B1386"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6.</w:t>
            </w:r>
          </w:p>
        </w:tc>
        <w:tc>
          <w:tcPr>
            <w:tcW w:w="2775" w:type="dxa"/>
            <w:tcBorders>
              <w:top w:val="single" w:sz="4" w:space="0" w:color="000000"/>
              <w:left w:val="single" w:sz="4" w:space="0" w:color="000000"/>
              <w:bottom w:val="single" w:sz="4" w:space="0" w:color="000000"/>
              <w:right w:val="single" w:sz="4" w:space="0" w:color="000000"/>
            </w:tcBorders>
            <w:vAlign w:val="center"/>
          </w:tcPr>
          <w:p w14:paraId="3B48ED8D" w14:textId="611C830E" w:rsidR="00920B9F" w:rsidRPr="00B247EB" w:rsidRDefault="00920B9F" w:rsidP="00920B9F">
            <w:pPr>
              <w:spacing w:after="0" w:line="240" w:lineRule="auto"/>
              <w:rPr>
                <w:rFonts w:ascii="Tahoma" w:eastAsia="GHEA Grapalat" w:hAnsi="Tahoma" w:cs="Tahoma"/>
                <w:b/>
                <w:bCs/>
                <w:sz w:val="21"/>
                <w:szCs w:val="21"/>
                <w:lang w:val="hy-AM"/>
              </w:rPr>
            </w:pPr>
            <w:r w:rsidRPr="00B247EB">
              <w:rPr>
                <w:rFonts w:ascii="Tahoma" w:eastAsia="GHEA Grapalat" w:hAnsi="Tahoma" w:cs="Tahoma"/>
                <w:b/>
                <w:sz w:val="21"/>
                <w:szCs w:val="21"/>
              </w:rPr>
              <w:t>ՀԵՌՈՒՍՏԱՑՈՒՅՑ</w:t>
            </w:r>
            <w:r w:rsidRPr="00B247EB">
              <w:rPr>
                <w:rFonts w:ascii="Tahoma" w:eastAsia="GHEA Grapalat" w:hAnsi="Tahoma" w:cs="Tahoma"/>
                <w:b/>
                <w:bCs/>
                <w:sz w:val="21"/>
                <w:szCs w:val="21"/>
              </w:rPr>
              <w:t xml:space="preserve"> </w:t>
            </w:r>
          </w:p>
          <w:p w14:paraId="11735726" w14:textId="77777777" w:rsidR="00142A6B" w:rsidRPr="00B247EB" w:rsidRDefault="00142A6B" w:rsidP="00920B9F">
            <w:pPr>
              <w:spacing w:after="0" w:line="240" w:lineRule="auto"/>
              <w:rPr>
                <w:rFonts w:ascii="Tahoma" w:eastAsia="GHEA Grapalat" w:hAnsi="Tahoma" w:cs="Tahoma"/>
                <w:b/>
                <w:bCs/>
                <w:sz w:val="21"/>
                <w:szCs w:val="21"/>
                <w:lang w:val="hy-AM"/>
              </w:rPr>
            </w:pPr>
          </w:p>
          <w:p w14:paraId="0E4F85AE" w14:textId="5EE307BD" w:rsidR="00E46757" w:rsidRPr="00B247EB" w:rsidRDefault="00920B9F" w:rsidP="00920B9F">
            <w:pPr>
              <w:spacing w:after="0"/>
              <w:rPr>
                <w:rFonts w:ascii="Tahoma" w:eastAsia="GHEA Grapalat" w:hAnsi="Tahoma" w:cs="Tahoma"/>
                <w:b/>
                <w:bCs/>
                <w:sz w:val="21"/>
                <w:szCs w:val="21"/>
              </w:rPr>
            </w:pPr>
            <w:r w:rsidRPr="00B247EB">
              <w:rPr>
                <w:rFonts w:ascii="Tahoma" w:eastAsia="GHEA Grapalat" w:hAnsi="Tahoma" w:cs="Tahoma"/>
                <w:sz w:val="21"/>
                <w:szCs w:val="21"/>
              </w:rPr>
              <w:t>Ն</w:t>
            </w:r>
            <w:r w:rsidRPr="00B247EB">
              <w:rPr>
                <w:rFonts w:ascii="Tahoma" w:eastAsia="GHEA Grapalat" w:hAnsi="Tahoma" w:cs="Tahoma"/>
                <w:sz w:val="21"/>
                <w:szCs w:val="21"/>
              </w:rPr>
              <w:t>որ, Smart TV գործառույթով, LED էկրանով, անկյունագիծը՝ մոտ 50 դյույմ (127 սմ), առնվազն Full HD (1920×1080) բանաձևով (ցանկալի՝ 4K UHD), ներկառուցված Wi-Fi-ով և ինտերնետային հավելվածների աջակցությամբ, առնվազն 2x HDMI և 1x USB միացմամբ, ներկառուցված բարձրախոսներով, աշխատում է</w:t>
            </w:r>
            <w:r w:rsidRPr="00B247EB">
              <w:rPr>
                <w:rFonts w:ascii="Tahoma" w:eastAsia="GHEA Grapalat" w:hAnsi="Tahoma" w:cs="Tahoma"/>
                <w:sz w:val="21"/>
                <w:szCs w:val="21"/>
              </w:rPr>
              <w:t xml:space="preserve"> 220</w:t>
            </w:r>
            <w:r w:rsidRPr="00B247EB">
              <w:rPr>
                <w:rFonts w:ascii="Tahoma" w:eastAsia="GHEA Grapalat" w:hAnsi="Tahoma" w:cs="Tahoma"/>
                <w:sz w:val="21"/>
                <w:szCs w:val="21"/>
                <w:lang w:val="hy-AM"/>
              </w:rPr>
              <w:t>-</w:t>
            </w:r>
            <w:r w:rsidRPr="00B247EB">
              <w:rPr>
                <w:rFonts w:ascii="Tahoma" w:eastAsia="GHEA Grapalat" w:hAnsi="Tahoma" w:cs="Tahoma"/>
                <w:sz w:val="21"/>
                <w:szCs w:val="21"/>
              </w:rPr>
              <w:t>240V / 50Hz էլեկտրական ցանցով, երաշխիքը՝ առնվազն 24 ամիս։</w:t>
            </w:r>
          </w:p>
        </w:tc>
        <w:tc>
          <w:tcPr>
            <w:tcW w:w="2850" w:type="dxa"/>
            <w:tcBorders>
              <w:top w:val="single" w:sz="4" w:space="0" w:color="000000"/>
              <w:left w:val="single" w:sz="4" w:space="0" w:color="000000"/>
              <w:bottom w:val="single" w:sz="4" w:space="0" w:color="000000"/>
              <w:right w:val="single" w:sz="4" w:space="0" w:color="000000"/>
            </w:tcBorders>
            <w:vAlign w:val="center"/>
          </w:tcPr>
          <w:p w14:paraId="1BC82CE5"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696F0802"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6393251E"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1F03DB6C"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72058ACF"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59AB1977"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13FCC439"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4C222DB2"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24069CCA"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7.</w:t>
            </w:r>
          </w:p>
        </w:tc>
        <w:tc>
          <w:tcPr>
            <w:tcW w:w="2775" w:type="dxa"/>
            <w:tcBorders>
              <w:top w:val="single" w:sz="4" w:space="0" w:color="000000"/>
              <w:left w:val="single" w:sz="4" w:space="0" w:color="000000"/>
              <w:bottom w:val="single" w:sz="4" w:space="0" w:color="000000"/>
              <w:right w:val="single" w:sz="4" w:space="0" w:color="000000"/>
            </w:tcBorders>
            <w:vAlign w:val="center"/>
          </w:tcPr>
          <w:p w14:paraId="2CB9C05C"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ՀԵՌՈՒՍՏԱՑՈՒՅՑԻ ԿԱԽԻՉ</w:t>
            </w:r>
          </w:p>
          <w:p w14:paraId="6D154E21" w14:textId="77777777" w:rsidR="00E46757" w:rsidRPr="00B247EB" w:rsidRDefault="00E46757">
            <w:pPr>
              <w:spacing w:after="0" w:line="240" w:lineRule="auto"/>
              <w:rPr>
                <w:rFonts w:ascii="Tahoma" w:eastAsia="GHEA Grapalat" w:hAnsi="Tahoma" w:cs="Tahoma"/>
                <w:b/>
                <w:bCs/>
                <w:sz w:val="10"/>
                <w:szCs w:val="10"/>
              </w:rPr>
            </w:pPr>
          </w:p>
          <w:p w14:paraId="6563377B"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iCs/>
                <w:sz w:val="21"/>
                <w:szCs w:val="21"/>
              </w:rPr>
              <w:t>Մետաղական</w:t>
            </w:r>
          </w:p>
        </w:tc>
        <w:tc>
          <w:tcPr>
            <w:tcW w:w="2850" w:type="dxa"/>
            <w:tcBorders>
              <w:top w:val="single" w:sz="4" w:space="0" w:color="000000"/>
              <w:left w:val="single" w:sz="4" w:space="0" w:color="000000"/>
              <w:bottom w:val="single" w:sz="4" w:space="0" w:color="000000"/>
              <w:right w:val="single" w:sz="4" w:space="0" w:color="000000"/>
            </w:tcBorders>
            <w:vAlign w:val="center"/>
          </w:tcPr>
          <w:p w14:paraId="2A544E50"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7F4D2ABA"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4E6D0F57"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48F25A7E"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14865E1B"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01D4EC7B"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Խնդրում ենք նշված ապրանքն առաջարկելիս հաշվի առնել առաջարկվող հեռուստացուցյի (Կետ 6) հետ համապատասխանելիությունը։</w:t>
            </w:r>
          </w:p>
        </w:tc>
        <w:tc>
          <w:tcPr>
            <w:tcW w:w="1793" w:type="dxa"/>
            <w:tcBorders>
              <w:top w:val="single" w:sz="4" w:space="0" w:color="000000"/>
              <w:left w:val="single" w:sz="4" w:space="0" w:color="000000"/>
              <w:bottom w:val="single" w:sz="4" w:space="0" w:color="000000"/>
              <w:right w:val="single" w:sz="4" w:space="0" w:color="000000"/>
            </w:tcBorders>
            <w:vAlign w:val="center"/>
          </w:tcPr>
          <w:p w14:paraId="6080E6C6"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391D7633"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563FE87E"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8.</w:t>
            </w:r>
          </w:p>
        </w:tc>
        <w:tc>
          <w:tcPr>
            <w:tcW w:w="2775" w:type="dxa"/>
            <w:tcBorders>
              <w:top w:val="single" w:sz="4" w:space="0" w:color="000000"/>
              <w:left w:val="single" w:sz="4" w:space="0" w:color="000000"/>
              <w:bottom w:val="single" w:sz="4" w:space="0" w:color="000000"/>
              <w:right w:val="single" w:sz="4" w:space="0" w:color="000000"/>
            </w:tcBorders>
            <w:vAlign w:val="center"/>
          </w:tcPr>
          <w:p w14:paraId="59D96E5C" w14:textId="3306C479" w:rsidR="008C5880" w:rsidRPr="00B247EB" w:rsidRDefault="008C5880" w:rsidP="008C5880">
            <w:pPr>
              <w:spacing w:after="0" w:line="240" w:lineRule="auto"/>
              <w:rPr>
                <w:rFonts w:ascii="Tahoma" w:eastAsia="GHEA Grapalat" w:hAnsi="Tahoma" w:cs="Tahoma"/>
                <w:b/>
                <w:sz w:val="21"/>
                <w:szCs w:val="21"/>
              </w:rPr>
            </w:pPr>
            <w:r w:rsidRPr="00B247EB">
              <w:rPr>
                <w:rFonts w:ascii="Tahoma" w:eastAsia="GHEA Grapalat" w:hAnsi="Tahoma" w:cs="Tahoma"/>
                <w:b/>
                <w:sz w:val="21"/>
                <w:szCs w:val="21"/>
              </w:rPr>
              <w:t xml:space="preserve">ՕԴՈՐԱԿԻՉ </w:t>
            </w:r>
          </w:p>
          <w:p w14:paraId="0F27EB62" w14:textId="77777777" w:rsidR="008C5880" w:rsidRPr="00B247EB" w:rsidRDefault="008C5880" w:rsidP="008C5880">
            <w:pPr>
              <w:spacing w:after="0" w:line="240" w:lineRule="auto"/>
              <w:rPr>
                <w:rStyle w:val="Strong"/>
                <w:lang w:val="hy-AM"/>
              </w:rPr>
            </w:pPr>
          </w:p>
          <w:p w14:paraId="216E822B" w14:textId="1320A98E" w:rsidR="00E46757" w:rsidRPr="00B247EB" w:rsidRDefault="008C5880" w:rsidP="008C5880">
            <w:pPr>
              <w:spacing w:after="0"/>
              <w:rPr>
                <w:rFonts w:ascii="Tahoma" w:eastAsia="GHEA Grapalat" w:hAnsi="Tahoma" w:cs="Tahoma"/>
                <w:b/>
                <w:bCs/>
                <w:sz w:val="21"/>
                <w:szCs w:val="21"/>
              </w:rPr>
            </w:pPr>
            <w:r w:rsidRPr="00B247EB">
              <w:rPr>
                <w:rFonts w:ascii="Tahoma" w:eastAsia="GHEA Grapalat" w:hAnsi="Tahoma" w:cs="Tahoma"/>
                <w:iCs/>
                <w:sz w:val="21"/>
                <w:szCs w:val="21"/>
              </w:rPr>
              <w:t>Ն</w:t>
            </w:r>
            <w:r w:rsidRPr="00B247EB">
              <w:rPr>
                <w:rFonts w:ascii="Tahoma" w:eastAsia="GHEA Grapalat" w:hAnsi="Tahoma" w:cs="Tahoma"/>
                <w:iCs/>
                <w:sz w:val="21"/>
                <w:szCs w:val="21"/>
              </w:rPr>
              <w:t>որ, ապահովող մակերեսը՝ մոտ 80–100 քմ, հզորությունը՝ շուրջ 24000 BTU (կամ համարժեք), տաքացման և սառեցման հիմնական ռեժիմներով, ինվերտորային տեխնոլոգիայով (ցանկալի), էներգախնայողության բարձր դասով (առնվազն A կամ համարժեք), հեռակառավարման վահանակով, ժամանակաչափով (timer), բազմաստիճան օդափոխության ռեժիմներով, աշխատում է</w:t>
            </w:r>
            <w:r w:rsidRPr="00B247EB">
              <w:rPr>
                <w:rFonts w:ascii="Tahoma" w:eastAsia="GHEA Grapalat" w:hAnsi="Tahoma" w:cs="Tahoma"/>
                <w:iCs/>
                <w:sz w:val="21"/>
                <w:szCs w:val="21"/>
              </w:rPr>
              <w:t xml:space="preserve"> 220</w:t>
            </w:r>
            <w:r w:rsidRPr="00B247EB">
              <w:rPr>
                <w:rFonts w:ascii="Tahoma" w:eastAsia="GHEA Grapalat" w:hAnsi="Tahoma" w:cs="Tahoma"/>
                <w:iCs/>
                <w:sz w:val="21"/>
                <w:szCs w:val="21"/>
                <w:lang w:val="hy-AM"/>
              </w:rPr>
              <w:t>-</w:t>
            </w:r>
            <w:r w:rsidRPr="00B247EB">
              <w:rPr>
                <w:rFonts w:ascii="Tahoma" w:eastAsia="GHEA Grapalat" w:hAnsi="Tahoma" w:cs="Tahoma"/>
                <w:iCs/>
                <w:sz w:val="21"/>
                <w:szCs w:val="21"/>
              </w:rPr>
              <w:t xml:space="preserve">240V / 50Hz էլեկտրական ցանցով, ներառում է ներքին և արտաքին բլոկներ, երաշխիքը՝ առնվազն 24 ամիս։ </w:t>
            </w:r>
            <w:r w:rsidR="00E97671" w:rsidRPr="00B247EB">
              <w:rPr>
                <w:rFonts w:ascii="Tahoma" w:eastAsia="GHEA Grapalat" w:hAnsi="Tahoma" w:cs="Tahoma"/>
                <w:iCs/>
                <w:sz w:val="21"/>
                <w:szCs w:val="21"/>
              </w:rPr>
              <w:t>Քաշ 10.9</w:t>
            </w:r>
          </w:p>
        </w:tc>
        <w:tc>
          <w:tcPr>
            <w:tcW w:w="2850" w:type="dxa"/>
            <w:tcBorders>
              <w:top w:val="single" w:sz="4" w:space="0" w:color="000000"/>
              <w:left w:val="single" w:sz="4" w:space="0" w:color="000000"/>
              <w:bottom w:val="single" w:sz="4" w:space="0" w:color="000000"/>
              <w:right w:val="single" w:sz="4" w:space="0" w:color="000000"/>
            </w:tcBorders>
            <w:vAlign w:val="center"/>
          </w:tcPr>
          <w:p w14:paraId="27846219"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1CB40E95"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42A03821"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17962734"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766AA7DD"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74B6CF67"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243FA804"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4C08B2E2"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3A4C46B6"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9.</w:t>
            </w:r>
          </w:p>
        </w:tc>
        <w:tc>
          <w:tcPr>
            <w:tcW w:w="2775" w:type="dxa"/>
            <w:tcBorders>
              <w:top w:val="single" w:sz="4" w:space="0" w:color="000000"/>
              <w:left w:val="single" w:sz="4" w:space="0" w:color="000000"/>
              <w:bottom w:val="single" w:sz="4" w:space="0" w:color="000000"/>
              <w:right w:val="single" w:sz="4" w:space="0" w:color="000000"/>
            </w:tcBorders>
            <w:vAlign w:val="center"/>
          </w:tcPr>
          <w:p w14:paraId="1D6F110A" w14:textId="77777777" w:rsidR="00C23D84" w:rsidRPr="00B247EB" w:rsidRDefault="00C23D84" w:rsidP="00C23D84">
            <w:pPr>
              <w:spacing w:after="0" w:line="240" w:lineRule="auto"/>
              <w:rPr>
                <w:rFonts w:ascii="Tahoma" w:hAnsi="Tahoma" w:cs="Tahoma"/>
                <w:b/>
                <w:szCs w:val="20"/>
                <w:lang w:val="hy-AM"/>
              </w:rPr>
            </w:pPr>
            <w:r w:rsidRPr="00B247EB">
              <w:rPr>
                <w:rFonts w:ascii="Tahoma" w:hAnsi="Tahoma" w:cs="Tahoma"/>
                <w:b/>
                <w:szCs w:val="20"/>
                <w:lang w:val="hy-AM"/>
              </w:rPr>
              <w:t>ԴՅՈՒՐԱԿԻՐ ՀԱՄԱԿԱՐԳԻՉ</w:t>
            </w:r>
          </w:p>
          <w:p w14:paraId="2133F773" w14:textId="77777777" w:rsidR="00C23D84" w:rsidRPr="00B247EB" w:rsidRDefault="00C23D84" w:rsidP="00C23D84">
            <w:pPr>
              <w:spacing w:after="0" w:line="240" w:lineRule="auto"/>
              <w:rPr>
                <w:rFonts w:ascii="Tahoma" w:hAnsi="Tahoma" w:cs="Tahoma"/>
                <w:b/>
                <w:szCs w:val="20"/>
              </w:rPr>
            </w:pPr>
          </w:p>
          <w:p w14:paraId="48ED6FD8" w14:textId="77777777" w:rsidR="00C23D84" w:rsidRPr="00B247EB" w:rsidRDefault="00C23D84" w:rsidP="00C23D84">
            <w:pPr>
              <w:spacing w:after="0" w:line="240" w:lineRule="auto"/>
              <w:rPr>
                <w:rFonts w:ascii="Tahoma" w:hAnsi="Tahoma" w:cs="Tahoma"/>
                <w:b/>
                <w:sz w:val="2"/>
                <w:szCs w:val="20"/>
                <w:lang w:val="hy-AM"/>
              </w:rPr>
            </w:pPr>
          </w:p>
          <w:p w14:paraId="57E888AF" w14:textId="77777777" w:rsidR="00C23D84" w:rsidRPr="00B247EB" w:rsidRDefault="00C23D84" w:rsidP="00C23D84">
            <w:pPr>
              <w:spacing w:after="0" w:line="240" w:lineRule="auto"/>
              <w:rPr>
                <w:rFonts w:ascii="Tahoma" w:hAnsi="Tahoma" w:cs="Tahoma"/>
                <w:sz w:val="21"/>
                <w:szCs w:val="21"/>
                <w:lang w:val="hy-AM"/>
              </w:rPr>
            </w:pPr>
            <w:r w:rsidRPr="00B247EB">
              <w:rPr>
                <w:rFonts w:ascii="Tahoma" w:hAnsi="Tahoma" w:cs="Tahoma"/>
                <w:sz w:val="21"/>
                <w:szCs w:val="21"/>
                <w:lang w:val="hy-AM"/>
              </w:rPr>
              <w:t>Պրոցեսոր՝ Intel Core i5 (12th gen կամ բարձր)</w:t>
            </w:r>
            <w:r w:rsidRPr="00B247EB">
              <w:rPr>
                <w:rFonts w:ascii="Tahoma" w:hAnsi="Tahoma" w:cs="Tahoma"/>
                <w:sz w:val="21"/>
                <w:szCs w:val="21"/>
                <w:lang w:val="hy-AM"/>
              </w:rPr>
              <w:br/>
              <w:t>Օպերատիվ հիշողություն՝ 16 GB</w:t>
            </w:r>
            <w:r w:rsidRPr="00B247EB">
              <w:rPr>
                <w:rFonts w:ascii="Tahoma" w:hAnsi="Tahoma" w:cs="Tahoma"/>
                <w:sz w:val="21"/>
                <w:szCs w:val="21"/>
                <w:lang w:val="hy-AM"/>
              </w:rPr>
              <w:br/>
              <w:t>Կուտակիչ՝ SSD 512 GB</w:t>
            </w:r>
            <w:r w:rsidRPr="00B247EB">
              <w:rPr>
                <w:rFonts w:ascii="Tahoma" w:hAnsi="Tahoma" w:cs="Tahoma"/>
                <w:sz w:val="21"/>
                <w:szCs w:val="21"/>
                <w:lang w:val="hy-AM"/>
              </w:rPr>
              <w:br/>
              <w:t>Գրաֆիկա՝ ներկառուցված (Intel Iris Xe կամ համարժեք)</w:t>
            </w:r>
            <w:r w:rsidRPr="00B247EB">
              <w:rPr>
                <w:rFonts w:ascii="Tahoma" w:hAnsi="Tahoma" w:cs="Tahoma"/>
                <w:sz w:val="21"/>
                <w:szCs w:val="21"/>
                <w:lang w:val="hy-AM"/>
              </w:rPr>
              <w:br/>
              <w:t>Էկրան՝ 15.6", 1920×1080 (FHD), IPS</w:t>
            </w:r>
            <w:r w:rsidRPr="00B247EB">
              <w:rPr>
                <w:rFonts w:ascii="Tahoma" w:hAnsi="Tahoma" w:cs="Tahoma"/>
                <w:sz w:val="21"/>
                <w:szCs w:val="21"/>
                <w:lang w:val="hy-AM"/>
              </w:rPr>
              <w:br/>
              <w:t>Տեսախցիկ՝ 1080p</w:t>
            </w:r>
            <w:r w:rsidRPr="00B247EB">
              <w:rPr>
                <w:rFonts w:ascii="Tahoma" w:hAnsi="Tahoma" w:cs="Tahoma"/>
                <w:sz w:val="21"/>
                <w:szCs w:val="21"/>
                <w:lang w:val="hy-AM"/>
              </w:rPr>
              <w:br/>
              <w:t>Միացումներ՝</w:t>
            </w:r>
          </w:p>
          <w:p w14:paraId="0ED08BE7" w14:textId="77777777" w:rsidR="00C23D84" w:rsidRPr="00B247EB" w:rsidRDefault="00C23D84" w:rsidP="00DC3983">
            <w:pPr>
              <w:numPr>
                <w:ilvl w:val="0"/>
                <w:numId w:val="6"/>
              </w:numPr>
              <w:tabs>
                <w:tab w:val="clear" w:pos="720"/>
                <w:tab w:val="num" w:pos="297"/>
              </w:tabs>
              <w:spacing w:after="0"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առնվազն 2 × USB-A (3.0 կամ բարձր) </w:t>
            </w:r>
          </w:p>
          <w:p w14:paraId="4303CB5E" w14:textId="77777777" w:rsidR="00DC3983" w:rsidRPr="00B247EB" w:rsidRDefault="00C23D84" w:rsidP="00DC3983">
            <w:pPr>
              <w:numPr>
                <w:ilvl w:val="0"/>
                <w:numId w:val="6"/>
              </w:numPr>
              <w:tabs>
                <w:tab w:val="clear" w:pos="720"/>
                <w:tab w:val="num" w:pos="297"/>
              </w:tabs>
              <w:spacing w:after="0"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առնվազն 1 × USB-C (Power Delivery և data աջակցությամբ) </w:t>
            </w:r>
          </w:p>
          <w:p w14:paraId="4D3BB50C" w14:textId="039DA7F3" w:rsidR="00C23D84" w:rsidRPr="00B247EB" w:rsidRDefault="00C23D84" w:rsidP="00DC3983">
            <w:pPr>
              <w:numPr>
                <w:ilvl w:val="0"/>
                <w:numId w:val="6"/>
              </w:numPr>
              <w:tabs>
                <w:tab w:val="clear" w:pos="720"/>
                <w:tab w:val="num" w:pos="297"/>
              </w:tabs>
              <w:spacing w:after="0"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HDMI</w:t>
            </w:r>
          </w:p>
          <w:p w14:paraId="069D615C" w14:textId="77777777" w:rsidR="00C23D84" w:rsidRPr="00B247EB" w:rsidRDefault="00C23D84" w:rsidP="00C23D84">
            <w:pPr>
              <w:spacing w:after="0" w:line="240" w:lineRule="auto"/>
              <w:rPr>
                <w:rFonts w:ascii="Tahoma" w:hAnsi="Tahoma" w:cs="Tahoma"/>
                <w:sz w:val="21"/>
                <w:szCs w:val="21"/>
                <w:lang w:val="hy-AM"/>
              </w:rPr>
            </w:pPr>
            <w:r w:rsidRPr="00B247EB">
              <w:rPr>
                <w:rFonts w:ascii="Tahoma" w:hAnsi="Tahoma" w:cs="Tahoma"/>
                <w:sz w:val="21"/>
                <w:szCs w:val="21"/>
                <w:lang w:val="hy-AM"/>
              </w:rPr>
              <w:t xml:space="preserve">Կապ՝ Wi-Fi 5 կամ 6, </w:t>
            </w:r>
          </w:p>
          <w:p w14:paraId="010267CE" w14:textId="5EACAB49" w:rsidR="00E46757" w:rsidRPr="00B247EB" w:rsidRDefault="00C23D84" w:rsidP="00C23D84">
            <w:pPr>
              <w:spacing w:after="0" w:line="240" w:lineRule="auto"/>
              <w:rPr>
                <w:rFonts w:ascii="Tahoma" w:eastAsia="GHEA Grapalat" w:hAnsi="Tahoma" w:cs="Tahoma"/>
                <w:b/>
                <w:bCs/>
                <w:sz w:val="21"/>
                <w:szCs w:val="21"/>
              </w:rPr>
            </w:pPr>
            <w:r w:rsidRPr="00B247EB">
              <w:rPr>
                <w:rFonts w:ascii="Tahoma" w:hAnsi="Tahoma" w:cs="Tahoma"/>
                <w:sz w:val="21"/>
                <w:szCs w:val="21"/>
                <w:lang w:val="hy-AM"/>
              </w:rPr>
              <w:t>Bluetooth 5.0 կամ բարձր,</w:t>
            </w:r>
            <w:r w:rsidRPr="00B247EB">
              <w:rPr>
                <w:rFonts w:ascii="Tahoma" w:hAnsi="Tahoma" w:cs="Tahoma"/>
                <w:sz w:val="21"/>
                <w:szCs w:val="21"/>
                <w:lang w:val="hy-AM"/>
              </w:rPr>
              <w:br/>
              <w:t>Մարտկոց՝ ≥ 50 Wh, առնվազն 6 - 8 ժամ աշխատանք</w:t>
            </w:r>
            <w:r w:rsidRPr="00B247EB">
              <w:rPr>
                <w:rFonts w:ascii="Tahoma" w:hAnsi="Tahoma" w:cs="Tahoma"/>
                <w:sz w:val="21"/>
                <w:szCs w:val="21"/>
                <w:lang w:val="hy-AM"/>
              </w:rPr>
              <w:br/>
              <w:t>Կորպուս՝ Business-class շարքի դյուրակիր համակարգիչ (օր.՝ ThinkPad / Latitude / ProBook կամ համարժեք), ամրացված կորպուս</w:t>
            </w:r>
            <w:r w:rsidRPr="00B247EB">
              <w:rPr>
                <w:rFonts w:ascii="Tahoma" w:hAnsi="Tahoma" w:cs="Tahoma"/>
                <w:sz w:val="21"/>
                <w:szCs w:val="21"/>
                <w:lang w:val="hy-AM"/>
              </w:rPr>
              <w:br/>
              <w:t>Ստեղնաշար՝ լիարժեք, ցանկալի է backlit</w:t>
            </w:r>
            <w:r w:rsidRPr="00B247EB">
              <w:rPr>
                <w:rFonts w:ascii="Tahoma" w:hAnsi="Tahoma" w:cs="Tahoma"/>
                <w:sz w:val="21"/>
                <w:szCs w:val="21"/>
                <w:lang w:val="hy-AM"/>
              </w:rPr>
              <w:br/>
              <w:t>Քաշ՝ 1.3 - 1.7 կգ</w:t>
            </w:r>
            <w:r w:rsidRPr="00B247EB">
              <w:rPr>
                <w:rFonts w:ascii="Tahoma" w:hAnsi="Tahoma" w:cs="Tahoma"/>
                <w:sz w:val="21"/>
                <w:szCs w:val="21"/>
                <w:lang w:val="hy-AM"/>
              </w:rPr>
              <w:br/>
              <w:t xml:space="preserve">ՕՀ՝ Windows 11 </w:t>
            </w:r>
            <w:r w:rsidRPr="00B247EB">
              <w:rPr>
                <w:rFonts w:ascii="Tahoma" w:hAnsi="Tahoma" w:cs="Tahoma"/>
                <w:sz w:val="21"/>
                <w:szCs w:val="21"/>
              </w:rPr>
              <w:t>(</w:t>
            </w:r>
            <w:r w:rsidRPr="00B247EB">
              <w:rPr>
                <w:rFonts w:ascii="Tahoma" w:hAnsi="Tahoma" w:cs="Tahoma"/>
                <w:sz w:val="21"/>
                <w:szCs w:val="21"/>
                <w:lang w:val="hy-AM"/>
              </w:rPr>
              <w:t>նախապես տեղադրված</w:t>
            </w:r>
            <w:r w:rsidRPr="00B247EB">
              <w:rPr>
                <w:rFonts w:ascii="Tahoma" w:hAnsi="Tahoma" w:cs="Tahoma"/>
                <w:sz w:val="21"/>
                <w:szCs w:val="21"/>
              </w:rPr>
              <w:t xml:space="preserve">) </w:t>
            </w:r>
            <w:r w:rsidRPr="00B247EB">
              <w:rPr>
                <w:rFonts w:ascii="Tahoma" w:hAnsi="Tahoma" w:cs="Tahoma"/>
                <w:sz w:val="21"/>
                <w:szCs w:val="21"/>
                <w:lang w:val="hy-AM"/>
              </w:rPr>
              <w:br/>
              <w:t>Երաշխիք՝ առնվազն 12 ամիս</w:t>
            </w:r>
          </w:p>
        </w:tc>
        <w:tc>
          <w:tcPr>
            <w:tcW w:w="2850" w:type="dxa"/>
            <w:tcBorders>
              <w:top w:val="single" w:sz="4" w:space="0" w:color="000000"/>
              <w:left w:val="single" w:sz="4" w:space="0" w:color="000000"/>
              <w:bottom w:val="single" w:sz="4" w:space="0" w:color="000000"/>
              <w:right w:val="single" w:sz="4" w:space="0" w:color="000000"/>
            </w:tcBorders>
            <w:vAlign w:val="center"/>
          </w:tcPr>
          <w:p w14:paraId="5454F837"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5AC34087"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0F8F6B97"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0C1F2C97"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22FE6131"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13E36175" w14:textId="79A0695A"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151E7204"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4C55761F"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04C3611F"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10.</w:t>
            </w:r>
          </w:p>
        </w:tc>
        <w:tc>
          <w:tcPr>
            <w:tcW w:w="2775" w:type="dxa"/>
            <w:tcBorders>
              <w:top w:val="single" w:sz="4" w:space="0" w:color="000000"/>
              <w:left w:val="single" w:sz="4" w:space="0" w:color="000000"/>
              <w:bottom w:val="single" w:sz="4" w:space="0" w:color="000000"/>
              <w:right w:val="single" w:sz="4" w:space="0" w:color="000000"/>
            </w:tcBorders>
            <w:vAlign w:val="center"/>
          </w:tcPr>
          <w:p w14:paraId="56718DA5"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ԴՅՈՒՐԱԿԻՐ ՀԱՄԱԿԱՐԳՉԻ ՊԱՅՈՒՍԱԿ</w:t>
            </w:r>
          </w:p>
        </w:tc>
        <w:tc>
          <w:tcPr>
            <w:tcW w:w="2850" w:type="dxa"/>
            <w:tcBorders>
              <w:top w:val="single" w:sz="4" w:space="0" w:color="000000"/>
              <w:left w:val="single" w:sz="4" w:space="0" w:color="000000"/>
              <w:bottom w:val="single" w:sz="4" w:space="0" w:color="000000"/>
              <w:right w:val="single" w:sz="4" w:space="0" w:color="000000"/>
            </w:tcBorders>
            <w:vAlign w:val="center"/>
          </w:tcPr>
          <w:p w14:paraId="5D53D34C"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73DDFB13"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25F5FA65"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6893BD25"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06CC2716"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61042705"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Խնդրում ենք նշված ապրանքն առաջարկելիս հաշվի առնել առաջարկվող դյուրակիր համակարգչի (Կետ 9) հետ համապատասխանելիությունը։</w:t>
            </w:r>
          </w:p>
        </w:tc>
        <w:tc>
          <w:tcPr>
            <w:tcW w:w="1793" w:type="dxa"/>
            <w:tcBorders>
              <w:top w:val="single" w:sz="4" w:space="0" w:color="000000"/>
              <w:left w:val="single" w:sz="4" w:space="0" w:color="000000"/>
              <w:bottom w:val="single" w:sz="4" w:space="0" w:color="000000"/>
              <w:right w:val="single" w:sz="4" w:space="0" w:color="000000"/>
            </w:tcBorders>
            <w:vAlign w:val="center"/>
          </w:tcPr>
          <w:p w14:paraId="7759D536"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078073B3"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05A166B2"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11.</w:t>
            </w:r>
          </w:p>
        </w:tc>
        <w:tc>
          <w:tcPr>
            <w:tcW w:w="2775" w:type="dxa"/>
            <w:tcBorders>
              <w:top w:val="single" w:sz="4" w:space="0" w:color="000000"/>
              <w:left w:val="single" w:sz="4" w:space="0" w:color="000000"/>
              <w:bottom w:val="single" w:sz="4" w:space="0" w:color="000000"/>
              <w:right w:val="single" w:sz="4" w:space="0" w:color="000000"/>
            </w:tcBorders>
            <w:vAlign w:val="center"/>
          </w:tcPr>
          <w:p w14:paraId="1BED6F91" w14:textId="16945C5F" w:rsidR="00E46757" w:rsidRPr="00B247EB" w:rsidRDefault="00E97671">
            <w:pPr>
              <w:spacing w:after="0" w:line="240" w:lineRule="auto"/>
              <w:rPr>
                <w:rFonts w:ascii="Tahoma" w:hAnsi="Tahoma" w:cs="Tahoma"/>
                <w:sz w:val="21"/>
                <w:szCs w:val="21"/>
                <w:lang w:val="hy-AM"/>
              </w:rPr>
            </w:pPr>
            <w:r w:rsidRPr="00B247EB">
              <w:rPr>
                <w:rFonts w:ascii="Tahoma" w:eastAsia="GHEA Grapalat" w:hAnsi="Tahoma" w:cs="Tahoma"/>
                <w:b/>
                <w:bCs/>
                <w:sz w:val="21"/>
                <w:szCs w:val="21"/>
              </w:rPr>
              <w:t xml:space="preserve">ՀԱՄԱԿԱՐԳԻՉ </w:t>
            </w:r>
            <w:r w:rsidR="005055B6" w:rsidRPr="00B247EB">
              <w:rPr>
                <w:rFonts w:ascii="Tahoma" w:eastAsia="GHEA Grapalat" w:hAnsi="Tahoma" w:cs="Tahoma"/>
                <w:b/>
                <w:bCs/>
                <w:sz w:val="21"/>
                <w:szCs w:val="21"/>
                <w:lang w:val="hy-AM"/>
              </w:rPr>
              <w:t xml:space="preserve">ԲՈԼՈՐԸ </w:t>
            </w:r>
            <w:r w:rsidR="005055B6" w:rsidRPr="00B247EB">
              <w:rPr>
                <w:rFonts w:ascii="Tahoma" w:hAnsi="Tahoma" w:cs="Tahoma"/>
                <w:b/>
                <w:sz w:val="21"/>
                <w:szCs w:val="21"/>
                <w:lang w:val="hy-AM"/>
              </w:rPr>
              <w:t>ՄԵԿՈՒՄ</w:t>
            </w:r>
            <w:r w:rsidR="005055B6" w:rsidRPr="00B247EB">
              <w:rPr>
                <w:rFonts w:ascii="Tahoma" w:hAnsi="Tahoma" w:cs="Tahoma"/>
                <w:sz w:val="21"/>
                <w:szCs w:val="21"/>
                <w:lang w:val="hy-AM"/>
              </w:rPr>
              <w:t xml:space="preserve"> </w:t>
            </w:r>
            <w:r w:rsidR="005055B6" w:rsidRPr="00B247EB">
              <w:rPr>
                <w:rFonts w:ascii="Tahoma" w:hAnsi="Tahoma" w:cs="Tahoma"/>
                <w:sz w:val="21"/>
                <w:szCs w:val="21"/>
                <w:lang w:val="hy-AM"/>
              </w:rPr>
              <w:t>(մոնոբլոկ համակարգիչ)</w:t>
            </w:r>
          </w:p>
          <w:p w14:paraId="7EDDCA4A" w14:textId="77777777" w:rsidR="00E46757" w:rsidRPr="00B247EB" w:rsidRDefault="00E46757">
            <w:pPr>
              <w:spacing w:after="0" w:line="240" w:lineRule="auto"/>
              <w:rPr>
                <w:rFonts w:ascii="Tahoma" w:eastAsia="GHEA Grapalat" w:hAnsi="Tahoma" w:cs="Tahoma"/>
                <w:b/>
                <w:bCs/>
                <w:sz w:val="10"/>
                <w:szCs w:val="10"/>
              </w:rPr>
            </w:pPr>
          </w:p>
          <w:p w14:paraId="15246B9F" w14:textId="77777777" w:rsidR="005055B6" w:rsidRPr="00B247EB" w:rsidRDefault="005055B6" w:rsidP="005055B6">
            <w:pPr>
              <w:pStyle w:val="Heading2"/>
              <w:spacing w:after="0"/>
              <w:rPr>
                <w:rFonts w:ascii="Tahoma" w:eastAsia="Calibri" w:hAnsi="Tahoma" w:cs="Tahoma"/>
                <w:bCs w:val="0"/>
                <w:sz w:val="21"/>
                <w:szCs w:val="21"/>
                <w:lang w:val="hy-AM"/>
              </w:rPr>
            </w:pPr>
            <w:r w:rsidRPr="00B247EB">
              <w:rPr>
                <w:rFonts w:ascii="Tahoma" w:eastAsia="Calibri" w:hAnsi="Tahoma" w:cs="Tahoma"/>
                <w:bCs w:val="0"/>
                <w:sz w:val="21"/>
                <w:szCs w:val="21"/>
                <w:lang w:val="hy-AM"/>
              </w:rPr>
              <w:t>Պրոցեսոր (CPU)</w:t>
            </w:r>
          </w:p>
          <w:p w14:paraId="31415D8C" w14:textId="078E6FD7" w:rsidR="005055B6" w:rsidRPr="00B247EB" w:rsidRDefault="005055B6" w:rsidP="00DC3983">
            <w:pPr>
              <w:numPr>
                <w:ilvl w:val="0"/>
                <w:numId w:val="6"/>
              </w:numPr>
              <w:tabs>
                <w:tab w:val="clear" w:pos="720"/>
                <w:tab w:val="num" w:pos="297"/>
              </w:tabs>
              <w:spacing w:after="0"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Intel Core i5 (12-րդ սերունդ կամ ավելի բարձր)</w:t>
            </w:r>
            <w:r w:rsidR="00DC3983" w:rsidRPr="00B247EB">
              <w:rPr>
                <w:rFonts w:ascii="Tahoma" w:eastAsia="Times New Roman" w:hAnsi="Tahoma" w:cs="Tahoma"/>
                <w:bCs/>
                <w:sz w:val="21"/>
                <w:szCs w:val="21"/>
                <w:lang w:val="hy-AM"/>
              </w:rPr>
              <w:t xml:space="preserve"> </w:t>
            </w:r>
            <w:r w:rsidRPr="00B247EB">
              <w:rPr>
                <w:rFonts w:ascii="Tahoma" w:eastAsia="Times New Roman" w:hAnsi="Tahoma" w:cs="Tahoma"/>
                <w:bCs/>
                <w:sz w:val="21"/>
                <w:szCs w:val="21"/>
                <w:lang w:val="hy-AM"/>
              </w:rPr>
              <w:t>կամ համարժեք AMD Ryzen 5 (5000 series կամ ավելի բարձր)</w:t>
            </w:r>
            <w:r w:rsidRPr="00B247EB">
              <w:rPr>
                <w:rFonts w:ascii="Tahoma" w:eastAsia="Times New Roman" w:hAnsi="Tahoma" w:cs="Tahoma"/>
                <w:bCs/>
                <w:sz w:val="21"/>
                <w:szCs w:val="21"/>
                <w:lang w:val="hy-AM"/>
              </w:rPr>
              <w:t xml:space="preserve"> </w:t>
            </w:r>
          </w:p>
          <w:p w14:paraId="33AE92D6" w14:textId="77777777" w:rsidR="005055B6" w:rsidRPr="00B247EB" w:rsidRDefault="005055B6" w:rsidP="00DC3983">
            <w:pPr>
              <w:numPr>
                <w:ilvl w:val="0"/>
                <w:numId w:val="6"/>
              </w:numPr>
              <w:tabs>
                <w:tab w:val="clear" w:pos="720"/>
                <w:tab w:val="num" w:pos="297"/>
              </w:tabs>
              <w:spacing w:after="0"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Միջուկներ՝ առնվազն 6 core (նախընտրելի՝ 10 core)</w:t>
            </w:r>
          </w:p>
          <w:p w14:paraId="58E7FDA8" w14:textId="525A5079" w:rsidR="005055B6" w:rsidRPr="00B247EB" w:rsidRDefault="005055B6" w:rsidP="005055B6">
            <w:pPr>
              <w:pStyle w:val="Heading2"/>
              <w:rPr>
                <w:rFonts w:ascii="Tahoma" w:eastAsia="Calibri" w:hAnsi="Tahoma" w:cs="Tahoma"/>
                <w:b w:val="0"/>
                <w:bCs w:val="0"/>
                <w:sz w:val="21"/>
                <w:szCs w:val="21"/>
                <w:lang w:val="hy-AM"/>
              </w:rPr>
            </w:pPr>
            <w:r w:rsidRPr="00B247EB">
              <w:rPr>
                <w:rFonts w:ascii="Tahoma" w:eastAsia="Calibri" w:hAnsi="Tahoma" w:cs="Tahoma"/>
                <w:bCs w:val="0"/>
                <w:sz w:val="21"/>
                <w:szCs w:val="21"/>
                <w:lang w:val="hy-AM"/>
              </w:rPr>
              <w:t>Օպերատիվ հիշողություն</w:t>
            </w:r>
            <w:r w:rsidRPr="00B247EB">
              <w:rPr>
                <w:rFonts w:ascii="Tahoma" w:eastAsia="Calibri" w:hAnsi="Tahoma" w:cs="Tahoma"/>
                <w:b w:val="0"/>
                <w:bCs w:val="0"/>
                <w:sz w:val="21"/>
                <w:szCs w:val="21"/>
                <w:lang w:val="hy-AM"/>
              </w:rPr>
              <w:t xml:space="preserve"> (RAM)</w:t>
            </w:r>
            <w:r w:rsidRPr="00B247EB">
              <w:rPr>
                <w:rFonts w:ascii="Tahoma" w:eastAsia="Calibri" w:hAnsi="Tahoma" w:cs="Tahoma"/>
                <w:b w:val="0"/>
                <w:bCs w:val="0"/>
                <w:sz w:val="21"/>
                <w:szCs w:val="21"/>
                <w:lang w:val="hy-AM"/>
              </w:rPr>
              <w:t xml:space="preserve">՝ 16 GB, </w:t>
            </w:r>
            <w:r w:rsidRPr="00B247EB">
              <w:rPr>
                <w:rFonts w:ascii="Tahoma" w:eastAsia="Calibri" w:hAnsi="Tahoma" w:cs="Tahoma"/>
                <w:b w:val="0"/>
                <w:bCs w:val="0"/>
                <w:sz w:val="21"/>
                <w:szCs w:val="21"/>
                <w:lang w:val="hy-AM"/>
              </w:rPr>
              <w:t>DDR4 կամ DDR5</w:t>
            </w:r>
          </w:p>
          <w:p w14:paraId="3B85D612" w14:textId="3693C10F" w:rsidR="005055B6" w:rsidRPr="00B247EB" w:rsidRDefault="005055B6" w:rsidP="005055B6">
            <w:pPr>
              <w:rPr>
                <w:rFonts w:ascii="Tahoma" w:hAnsi="Tahoma" w:cs="Tahoma"/>
                <w:sz w:val="21"/>
                <w:szCs w:val="21"/>
                <w:lang w:val="en-US"/>
              </w:rPr>
            </w:pPr>
            <w:r w:rsidRPr="00B247EB">
              <w:rPr>
                <w:rFonts w:ascii="Tahoma" w:hAnsi="Tahoma" w:cs="Tahoma"/>
                <w:b/>
                <w:sz w:val="21"/>
                <w:szCs w:val="21"/>
                <w:lang w:val="hy-AM"/>
              </w:rPr>
              <w:t>Կուտակիչ</w:t>
            </w:r>
            <w:r w:rsidRPr="00B247EB">
              <w:rPr>
                <w:rFonts w:ascii="Tahoma" w:hAnsi="Tahoma" w:cs="Tahoma"/>
                <w:sz w:val="21"/>
                <w:szCs w:val="21"/>
                <w:lang w:val="hy-AM"/>
              </w:rPr>
              <w:t xml:space="preserve"> (SSD)` 512 GB</w:t>
            </w:r>
          </w:p>
          <w:p w14:paraId="7359D99A" w14:textId="77777777" w:rsidR="008D0182" w:rsidRPr="00B247EB" w:rsidRDefault="005055B6" w:rsidP="008D0182">
            <w:pPr>
              <w:pStyle w:val="Heading2"/>
              <w:spacing w:after="0"/>
              <w:rPr>
                <w:rFonts w:ascii="Tahoma" w:eastAsia="Calibri" w:hAnsi="Tahoma" w:cs="Tahoma"/>
                <w:bCs w:val="0"/>
                <w:sz w:val="21"/>
                <w:szCs w:val="21"/>
                <w:lang w:val="en-US"/>
              </w:rPr>
            </w:pPr>
            <w:r w:rsidRPr="00B247EB">
              <w:rPr>
                <w:rFonts w:ascii="Tahoma" w:eastAsia="Calibri" w:hAnsi="Tahoma" w:cs="Tahoma"/>
                <w:bCs w:val="0"/>
                <w:sz w:val="21"/>
                <w:szCs w:val="21"/>
                <w:lang w:val="hy-AM"/>
              </w:rPr>
              <w:t>Էկրան</w:t>
            </w:r>
          </w:p>
          <w:p w14:paraId="454F9CCE" w14:textId="58FDDC42" w:rsidR="005055B6" w:rsidRPr="00B247EB" w:rsidRDefault="005055B6" w:rsidP="008D0182">
            <w:pPr>
              <w:pStyle w:val="Heading2"/>
              <w:spacing w:after="0"/>
              <w:rPr>
                <w:rFonts w:ascii="Tahoma" w:eastAsia="Calibri" w:hAnsi="Tahoma" w:cs="Tahoma"/>
                <w:b w:val="0"/>
                <w:bCs w:val="0"/>
                <w:sz w:val="21"/>
                <w:szCs w:val="21"/>
                <w:lang w:val="hy-AM"/>
              </w:rPr>
            </w:pPr>
            <w:r w:rsidRPr="00B247EB">
              <w:rPr>
                <w:rFonts w:ascii="Tahoma" w:hAnsi="Tahoma" w:cs="Tahoma"/>
                <w:b w:val="0"/>
                <w:sz w:val="21"/>
                <w:szCs w:val="21"/>
                <w:lang w:val="hy-AM"/>
              </w:rPr>
              <w:t xml:space="preserve">Չափ՝ 23.8” – 24” </w:t>
            </w:r>
          </w:p>
          <w:p w14:paraId="1A3F5F48" w14:textId="77777777" w:rsidR="005055B6" w:rsidRPr="00B247EB" w:rsidRDefault="005055B6" w:rsidP="008D0182">
            <w:pPr>
              <w:spacing w:after="0" w:line="240" w:lineRule="auto"/>
              <w:rPr>
                <w:rFonts w:ascii="Tahoma" w:hAnsi="Tahoma" w:cs="Tahoma"/>
                <w:sz w:val="21"/>
                <w:szCs w:val="21"/>
                <w:lang w:val="hy-AM"/>
              </w:rPr>
            </w:pPr>
            <w:r w:rsidRPr="00B247EB">
              <w:rPr>
                <w:rFonts w:ascii="Tahoma" w:hAnsi="Tahoma" w:cs="Tahoma"/>
                <w:sz w:val="21"/>
                <w:szCs w:val="21"/>
                <w:lang w:val="hy-AM"/>
              </w:rPr>
              <w:t xml:space="preserve">Բանաձև՝ Full HD (1920x1080) </w:t>
            </w:r>
          </w:p>
          <w:p w14:paraId="0C371BD6" w14:textId="77777777" w:rsidR="005055B6" w:rsidRPr="00B247EB" w:rsidRDefault="005055B6" w:rsidP="008D0182">
            <w:pPr>
              <w:spacing w:after="0" w:line="240" w:lineRule="auto"/>
              <w:rPr>
                <w:rFonts w:ascii="Tahoma" w:hAnsi="Tahoma" w:cs="Tahoma"/>
                <w:sz w:val="21"/>
                <w:szCs w:val="21"/>
                <w:lang w:val="hy-AM"/>
              </w:rPr>
            </w:pPr>
            <w:r w:rsidRPr="00B247EB">
              <w:rPr>
                <w:rFonts w:ascii="Tahoma" w:hAnsi="Tahoma" w:cs="Tahoma"/>
                <w:sz w:val="21"/>
                <w:szCs w:val="21"/>
                <w:lang w:val="hy-AM"/>
              </w:rPr>
              <w:t xml:space="preserve">Տեսակ՝ IPS կամ համարժեք </w:t>
            </w:r>
          </w:p>
          <w:p w14:paraId="09F8AC20" w14:textId="68661778" w:rsidR="005055B6" w:rsidRPr="00B247EB" w:rsidRDefault="005055B6" w:rsidP="008D0182">
            <w:pPr>
              <w:spacing w:after="0" w:line="240" w:lineRule="auto"/>
              <w:rPr>
                <w:rFonts w:ascii="Tahoma" w:hAnsi="Tahoma" w:cs="Tahoma"/>
                <w:sz w:val="21"/>
                <w:szCs w:val="21"/>
                <w:lang w:val="en-US"/>
              </w:rPr>
            </w:pPr>
            <w:r w:rsidRPr="00B247EB">
              <w:rPr>
                <w:rFonts w:ascii="Tahoma" w:hAnsi="Tahoma" w:cs="Tahoma"/>
                <w:sz w:val="21"/>
                <w:szCs w:val="21"/>
                <w:lang w:val="hy-AM"/>
              </w:rPr>
              <w:t>Anti-glare՝ ցանկալի</w:t>
            </w:r>
          </w:p>
          <w:p w14:paraId="2F9F5081" w14:textId="77777777" w:rsidR="008D0182" w:rsidRPr="00B247EB" w:rsidRDefault="008D0182" w:rsidP="008D0182">
            <w:pPr>
              <w:spacing w:after="0" w:line="240" w:lineRule="auto"/>
              <w:rPr>
                <w:rFonts w:ascii="Tahoma" w:hAnsi="Tahoma" w:cs="Tahoma"/>
                <w:sz w:val="21"/>
                <w:szCs w:val="21"/>
                <w:lang w:val="en-US"/>
              </w:rPr>
            </w:pPr>
          </w:p>
          <w:p w14:paraId="26ECC265" w14:textId="77777777" w:rsidR="008D0182" w:rsidRPr="00B247EB" w:rsidRDefault="008D0182" w:rsidP="008D0182">
            <w:pPr>
              <w:pStyle w:val="Heading2"/>
              <w:spacing w:after="0"/>
              <w:rPr>
                <w:rFonts w:ascii="Tahoma" w:eastAsia="Calibri" w:hAnsi="Tahoma" w:cs="Tahoma"/>
                <w:bCs w:val="0"/>
                <w:sz w:val="21"/>
                <w:szCs w:val="21"/>
                <w:lang w:val="hy-AM"/>
              </w:rPr>
            </w:pPr>
            <w:r w:rsidRPr="00B247EB">
              <w:rPr>
                <w:rFonts w:ascii="Tahoma" w:eastAsia="Calibri" w:hAnsi="Tahoma" w:cs="Tahoma"/>
                <w:bCs w:val="0"/>
                <w:sz w:val="21"/>
                <w:szCs w:val="21"/>
                <w:lang w:val="hy-AM"/>
              </w:rPr>
              <w:t>Գրաֆիկա</w:t>
            </w:r>
          </w:p>
          <w:p w14:paraId="63EA660B" w14:textId="77777777" w:rsidR="008D0182" w:rsidRPr="00B247EB" w:rsidRDefault="008D0182" w:rsidP="008D0182">
            <w:pPr>
              <w:pStyle w:val="Heading2"/>
              <w:spacing w:after="0"/>
              <w:rPr>
                <w:rFonts w:ascii="Tahoma" w:hAnsi="Tahoma" w:cs="Tahoma"/>
                <w:b w:val="0"/>
                <w:sz w:val="21"/>
                <w:szCs w:val="21"/>
                <w:lang w:val="en-US"/>
              </w:rPr>
            </w:pPr>
            <w:r w:rsidRPr="00B247EB">
              <w:rPr>
                <w:rFonts w:ascii="Tahoma" w:hAnsi="Tahoma" w:cs="Tahoma"/>
                <w:b w:val="0"/>
                <w:sz w:val="21"/>
                <w:szCs w:val="21"/>
                <w:lang w:val="hy-AM"/>
              </w:rPr>
              <w:t>Ինտեգրված (Intel UHD / Iris Xe կամ համարժեք)</w:t>
            </w:r>
          </w:p>
          <w:p w14:paraId="500F9440" w14:textId="77777777" w:rsidR="008D0182" w:rsidRPr="00B247EB" w:rsidRDefault="008D0182" w:rsidP="008D0182">
            <w:pPr>
              <w:pStyle w:val="Heading2"/>
              <w:spacing w:after="0"/>
              <w:rPr>
                <w:rFonts w:ascii="Tahoma" w:eastAsia="Calibri" w:hAnsi="Tahoma" w:cs="Tahoma"/>
                <w:bCs w:val="0"/>
                <w:sz w:val="21"/>
                <w:szCs w:val="21"/>
                <w:lang w:val="en-US"/>
              </w:rPr>
            </w:pPr>
          </w:p>
          <w:p w14:paraId="1B2F1A01" w14:textId="77777777" w:rsidR="008D0182" w:rsidRPr="00B247EB" w:rsidRDefault="008D0182" w:rsidP="008D0182">
            <w:pPr>
              <w:pStyle w:val="Heading2"/>
              <w:spacing w:after="0"/>
              <w:rPr>
                <w:rFonts w:ascii="Tahoma" w:eastAsia="Calibri" w:hAnsi="Tahoma" w:cs="Tahoma"/>
                <w:bCs w:val="0"/>
                <w:sz w:val="21"/>
                <w:szCs w:val="21"/>
                <w:lang w:val="hy-AM"/>
              </w:rPr>
            </w:pPr>
            <w:r w:rsidRPr="00B247EB">
              <w:rPr>
                <w:rFonts w:ascii="Tahoma" w:eastAsia="Calibri" w:hAnsi="Tahoma" w:cs="Tahoma"/>
                <w:bCs w:val="0"/>
                <w:sz w:val="21"/>
                <w:szCs w:val="21"/>
                <w:lang w:val="hy-AM"/>
              </w:rPr>
              <w:t>Միացումներ</w:t>
            </w:r>
          </w:p>
          <w:p w14:paraId="79054D7C" w14:textId="77777777" w:rsidR="008D0182" w:rsidRPr="00B247EB" w:rsidRDefault="008D0182" w:rsidP="008D0182">
            <w:pPr>
              <w:numPr>
                <w:ilvl w:val="0"/>
                <w:numId w:val="6"/>
              </w:numPr>
              <w:tabs>
                <w:tab w:val="clear" w:pos="720"/>
                <w:tab w:val="num" w:pos="297"/>
              </w:tabs>
              <w:spacing w:after="0"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Wi-Fi (ac կամ ավելի բարձր) </w:t>
            </w:r>
          </w:p>
          <w:p w14:paraId="5B7A85EE" w14:textId="77777777" w:rsidR="008D0182" w:rsidRPr="00B247EB" w:rsidRDefault="008D0182" w:rsidP="008D0182">
            <w:pPr>
              <w:numPr>
                <w:ilvl w:val="0"/>
                <w:numId w:val="6"/>
              </w:numPr>
              <w:tabs>
                <w:tab w:val="clear" w:pos="720"/>
                <w:tab w:val="num" w:pos="297"/>
              </w:tabs>
              <w:spacing w:before="100" w:beforeAutospacing="1" w:after="100" w:afterAutospacing="1"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Bluetooth </w:t>
            </w:r>
          </w:p>
          <w:p w14:paraId="0670ED48" w14:textId="77777777" w:rsidR="008D0182" w:rsidRPr="00B247EB" w:rsidRDefault="008D0182" w:rsidP="008D0182">
            <w:pPr>
              <w:numPr>
                <w:ilvl w:val="0"/>
                <w:numId w:val="6"/>
              </w:numPr>
              <w:tabs>
                <w:tab w:val="clear" w:pos="720"/>
                <w:tab w:val="num" w:pos="297"/>
              </w:tabs>
              <w:spacing w:before="100" w:beforeAutospacing="1" w:after="100" w:afterAutospacing="1"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Ethernet (LAN) </w:t>
            </w:r>
          </w:p>
          <w:p w14:paraId="354B9343" w14:textId="77777777" w:rsidR="008D0182" w:rsidRPr="00B247EB" w:rsidRDefault="008D0182" w:rsidP="008D0182">
            <w:pPr>
              <w:numPr>
                <w:ilvl w:val="0"/>
                <w:numId w:val="6"/>
              </w:numPr>
              <w:tabs>
                <w:tab w:val="clear" w:pos="720"/>
                <w:tab w:val="num" w:pos="297"/>
              </w:tabs>
              <w:spacing w:before="100" w:beforeAutospacing="1" w:after="100" w:afterAutospacing="1" w:line="240" w:lineRule="auto"/>
              <w:ind w:left="297" w:hanging="297"/>
            </w:pPr>
            <w:r w:rsidRPr="00B247EB">
              <w:rPr>
                <w:rFonts w:ascii="Tahoma" w:eastAsia="Times New Roman" w:hAnsi="Tahoma" w:cs="Tahoma"/>
                <w:bCs/>
                <w:sz w:val="21"/>
                <w:szCs w:val="21"/>
                <w:lang w:val="hy-AM"/>
              </w:rPr>
              <w:t>Պորտեր՝</w:t>
            </w:r>
            <w:r w:rsidRPr="00B247EB">
              <w:t xml:space="preserve"> </w:t>
            </w:r>
          </w:p>
          <w:p w14:paraId="2F5D3C58" w14:textId="77777777" w:rsidR="008D0182" w:rsidRPr="00B247EB" w:rsidRDefault="008D0182" w:rsidP="008D0182">
            <w:pPr>
              <w:numPr>
                <w:ilvl w:val="1"/>
                <w:numId w:val="6"/>
              </w:numPr>
              <w:tabs>
                <w:tab w:val="clear" w:pos="1440"/>
                <w:tab w:val="num" w:pos="657"/>
              </w:tabs>
              <w:spacing w:before="100" w:beforeAutospacing="1" w:after="100" w:afterAutospacing="1" w:line="240" w:lineRule="auto"/>
              <w:ind w:left="65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առնվազն 3x USB </w:t>
            </w:r>
          </w:p>
          <w:p w14:paraId="26E0CEFE" w14:textId="77777777" w:rsidR="008D0182" w:rsidRPr="00B247EB" w:rsidRDefault="008D0182" w:rsidP="008D0182">
            <w:pPr>
              <w:numPr>
                <w:ilvl w:val="1"/>
                <w:numId w:val="6"/>
              </w:numPr>
              <w:tabs>
                <w:tab w:val="clear" w:pos="1440"/>
                <w:tab w:val="num" w:pos="657"/>
              </w:tabs>
              <w:spacing w:before="100" w:beforeAutospacing="1" w:after="100" w:afterAutospacing="1" w:line="240" w:lineRule="auto"/>
              <w:ind w:left="65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HDMI (in կամ out) </w:t>
            </w:r>
          </w:p>
          <w:p w14:paraId="1971A3A4" w14:textId="77777777" w:rsidR="008D0182" w:rsidRPr="00B247EB" w:rsidRDefault="008D0182" w:rsidP="008D0182">
            <w:pPr>
              <w:numPr>
                <w:ilvl w:val="1"/>
                <w:numId w:val="6"/>
              </w:numPr>
              <w:tabs>
                <w:tab w:val="clear" w:pos="1440"/>
                <w:tab w:val="num" w:pos="657"/>
              </w:tabs>
              <w:spacing w:before="100" w:beforeAutospacing="1" w:after="100" w:afterAutospacing="1" w:line="240" w:lineRule="auto"/>
              <w:ind w:left="65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USB-C (ցանկալի) </w:t>
            </w:r>
          </w:p>
          <w:p w14:paraId="5087073B" w14:textId="77777777" w:rsidR="008D0182" w:rsidRPr="00B247EB" w:rsidRDefault="008D0182" w:rsidP="008D0182">
            <w:pPr>
              <w:pStyle w:val="Heading2"/>
              <w:spacing w:after="0"/>
              <w:rPr>
                <w:rFonts w:ascii="Tahoma" w:eastAsia="Calibri" w:hAnsi="Tahoma" w:cs="Tahoma"/>
                <w:bCs w:val="0"/>
                <w:sz w:val="21"/>
                <w:szCs w:val="21"/>
                <w:lang w:val="hy-AM"/>
              </w:rPr>
            </w:pPr>
            <w:r w:rsidRPr="00B247EB">
              <w:rPr>
                <w:rFonts w:ascii="Tahoma" w:eastAsia="Calibri" w:hAnsi="Tahoma" w:cs="Tahoma"/>
                <w:bCs w:val="0"/>
                <w:sz w:val="21"/>
                <w:szCs w:val="21"/>
                <w:lang w:val="hy-AM"/>
              </w:rPr>
              <w:t>Տեսախցիկ և ձայն</w:t>
            </w:r>
          </w:p>
          <w:p w14:paraId="672D348E" w14:textId="77777777" w:rsidR="008D0182" w:rsidRPr="00B247EB" w:rsidRDefault="008D0182" w:rsidP="00DC3983">
            <w:pPr>
              <w:numPr>
                <w:ilvl w:val="0"/>
                <w:numId w:val="6"/>
              </w:numPr>
              <w:tabs>
                <w:tab w:val="clear" w:pos="720"/>
                <w:tab w:val="num" w:pos="297"/>
              </w:tabs>
              <w:spacing w:after="0"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Ներկառուցված webcam (HD կամ ավելի բարձր) </w:t>
            </w:r>
          </w:p>
          <w:p w14:paraId="4C46086C" w14:textId="77777777" w:rsidR="008D0182" w:rsidRPr="00B247EB" w:rsidRDefault="008D0182" w:rsidP="00DC3983">
            <w:pPr>
              <w:numPr>
                <w:ilvl w:val="0"/>
                <w:numId w:val="6"/>
              </w:numPr>
              <w:tabs>
                <w:tab w:val="clear" w:pos="720"/>
                <w:tab w:val="num" w:pos="297"/>
              </w:tabs>
              <w:spacing w:after="0"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Միկրոֆոն </w:t>
            </w:r>
          </w:p>
          <w:p w14:paraId="35BDF319" w14:textId="77777777" w:rsidR="008D0182" w:rsidRPr="00B247EB" w:rsidRDefault="008D0182" w:rsidP="00DC3983">
            <w:pPr>
              <w:numPr>
                <w:ilvl w:val="0"/>
                <w:numId w:val="6"/>
              </w:numPr>
              <w:tabs>
                <w:tab w:val="clear" w:pos="720"/>
                <w:tab w:val="num" w:pos="297"/>
              </w:tabs>
              <w:spacing w:after="0" w:line="240" w:lineRule="auto"/>
              <w:ind w:left="297" w:hanging="297"/>
              <w:rPr>
                <w:rFonts w:ascii="Tahoma" w:eastAsia="Times New Roman" w:hAnsi="Tahoma" w:cs="Tahoma"/>
                <w:bCs/>
                <w:sz w:val="21"/>
                <w:szCs w:val="21"/>
                <w:lang w:val="hy-AM"/>
              </w:rPr>
            </w:pPr>
            <w:r w:rsidRPr="00B247EB">
              <w:rPr>
                <w:rFonts w:ascii="Tahoma" w:eastAsia="Times New Roman" w:hAnsi="Tahoma" w:cs="Tahoma"/>
                <w:bCs/>
                <w:sz w:val="21"/>
                <w:szCs w:val="21"/>
                <w:lang w:val="hy-AM"/>
              </w:rPr>
              <w:t xml:space="preserve">Բարձրախոսներ </w:t>
            </w:r>
          </w:p>
          <w:p w14:paraId="61330046" w14:textId="77777777" w:rsidR="008D0182" w:rsidRPr="00B247EB" w:rsidRDefault="008D0182" w:rsidP="008D0182">
            <w:pPr>
              <w:spacing w:after="0" w:line="240" w:lineRule="auto"/>
              <w:ind w:left="720"/>
              <w:rPr>
                <w:rFonts w:ascii="Tahoma" w:eastAsia="Times New Roman" w:hAnsi="Tahoma" w:cs="Tahoma"/>
                <w:bCs/>
                <w:sz w:val="21"/>
                <w:szCs w:val="21"/>
                <w:lang w:val="hy-AM"/>
              </w:rPr>
            </w:pPr>
          </w:p>
          <w:p w14:paraId="7780DBD1" w14:textId="77777777" w:rsidR="008D0182" w:rsidRPr="00B247EB" w:rsidRDefault="008D0182" w:rsidP="008D0182">
            <w:pPr>
              <w:pStyle w:val="Heading2"/>
              <w:spacing w:after="0"/>
              <w:rPr>
                <w:rFonts w:ascii="Tahoma" w:eastAsia="Calibri" w:hAnsi="Tahoma" w:cs="Tahoma"/>
                <w:bCs w:val="0"/>
                <w:sz w:val="21"/>
                <w:szCs w:val="21"/>
                <w:lang w:val="en-US"/>
              </w:rPr>
            </w:pPr>
            <w:r w:rsidRPr="00B247EB">
              <w:rPr>
                <w:rFonts w:ascii="Tahoma" w:eastAsia="Calibri" w:hAnsi="Tahoma" w:cs="Tahoma"/>
                <w:bCs w:val="0"/>
                <w:sz w:val="21"/>
                <w:szCs w:val="21"/>
                <w:lang w:val="hy-AM"/>
              </w:rPr>
              <w:t>Օպերացիոն համակարգ</w:t>
            </w:r>
          </w:p>
          <w:p w14:paraId="58A24455" w14:textId="257DD0CC" w:rsidR="008D0182" w:rsidRPr="00B247EB" w:rsidRDefault="008D0182" w:rsidP="008D0182">
            <w:pPr>
              <w:pStyle w:val="Heading2"/>
              <w:spacing w:after="0"/>
              <w:rPr>
                <w:rFonts w:ascii="Tahoma" w:hAnsi="Tahoma" w:cs="Tahoma"/>
                <w:b w:val="0"/>
                <w:bCs w:val="0"/>
                <w:sz w:val="21"/>
                <w:szCs w:val="21"/>
                <w:lang w:val="en-US"/>
              </w:rPr>
            </w:pPr>
            <w:r w:rsidRPr="00B247EB">
              <w:rPr>
                <w:rFonts w:ascii="Tahoma" w:hAnsi="Tahoma" w:cs="Tahoma"/>
                <w:b w:val="0"/>
                <w:bCs w:val="0"/>
                <w:sz w:val="21"/>
                <w:szCs w:val="21"/>
                <w:lang w:val="hy-AM"/>
              </w:rPr>
              <w:t>Windows 11 (Home կամ Pro)</w:t>
            </w:r>
          </w:p>
          <w:p w14:paraId="230186EF" w14:textId="77777777" w:rsidR="008D0182" w:rsidRPr="00B247EB" w:rsidRDefault="008D0182" w:rsidP="008D0182">
            <w:pPr>
              <w:spacing w:after="0"/>
              <w:rPr>
                <w:lang w:val="en-US"/>
              </w:rPr>
            </w:pPr>
          </w:p>
          <w:p w14:paraId="49337A52" w14:textId="77777777" w:rsidR="008D0182" w:rsidRPr="00B247EB" w:rsidRDefault="008D0182" w:rsidP="008D0182">
            <w:pPr>
              <w:pStyle w:val="Heading2"/>
              <w:spacing w:after="0"/>
              <w:rPr>
                <w:rFonts w:ascii="Tahoma" w:eastAsia="Calibri" w:hAnsi="Tahoma" w:cs="Tahoma"/>
                <w:bCs w:val="0"/>
                <w:sz w:val="21"/>
                <w:szCs w:val="21"/>
                <w:lang w:val="en-US"/>
              </w:rPr>
            </w:pPr>
            <w:r w:rsidRPr="00B247EB">
              <w:rPr>
                <w:rFonts w:ascii="Tahoma" w:eastAsia="Calibri" w:hAnsi="Tahoma" w:cs="Tahoma"/>
                <w:bCs w:val="0"/>
                <w:sz w:val="21"/>
                <w:szCs w:val="21"/>
                <w:lang w:val="hy-AM"/>
              </w:rPr>
              <w:t>Լրացուցիչ պարագաներ</w:t>
            </w:r>
          </w:p>
          <w:p w14:paraId="3FFE88B7" w14:textId="56E875B4" w:rsidR="008D0182" w:rsidRPr="00B247EB" w:rsidRDefault="008D0182" w:rsidP="008D0182">
            <w:pPr>
              <w:pStyle w:val="Heading2"/>
              <w:spacing w:after="0"/>
              <w:rPr>
                <w:rFonts w:ascii="Tahoma" w:hAnsi="Tahoma" w:cs="Tahoma"/>
                <w:b w:val="0"/>
                <w:bCs w:val="0"/>
                <w:sz w:val="21"/>
                <w:szCs w:val="21"/>
                <w:lang w:val="en-US"/>
              </w:rPr>
            </w:pPr>
            <w:r w:rsidRPr="00B247EB">
              <w:rPr>
                <w:rFonts w:ascii="Tahoma" w:hAnsi="Tahoma" w:cs="Tahoma"/>
                <w:b w:val="0"/>
                <w:bCs w:val="0"/>
                <w:sz w:val="21"/>
                <w:szCs w:val="21"/>
                <w:lang w:val="hy-AM"/>
              </w:rPr>
              <w:t>Ստեղնաշար և մկնիկ՝ ներառված</w:t>
            </w:r>
          </w:p>
          <w:p w14:paraId="279C9FF3" w14:textId="77777777" w:rsidR="008D0182" w:rsidRPr="00B247EB" w:rsidRDefault="008D0182" w:rsidP="008D0182">
            <w:pPr>
              <w:spacing w:after="0"/>
              <w:rPr>
                <w:lang w:val="en-US"/>
              </w:rPr>
            </w:pPr>
          </w:p>
          <w:p w14:paraId="28EBB21A" w14:textId="1BDE2F8A" w:rsidR="00E46757" w:rsidRPr="00B247EB" w:rsidRDefault="008D0182" w:rsidP="008D0182">
            <w:pPr>
              <w:rPr>
                <w:rFonts w:ascii="Tahoma" w:hAnsi="Tahoma" w:cs="Tahoma"/>
                <w:sz w:val="21"/>
                <w:szCs w:val="21"/>
                <w:lang w:val="en-US"/>
              </w:rPr>
            </w:pPr>
            <w:r w:rsidRPr="00B247EB">
              <w:rPr>
                <w:lang w:val="hy-AM"/>
              </w:rPr>
              <w:t>Ա</w:t>
            </w:r>
            <w:r w:rsidRPr="00B247EB">
              <w:rPr>
                <w:rFonts w:ascii="Tahoma" w:eastAsia="Times New Roman" w:hAnsi="Tahoma" w:cs="Tahoma"/>
                <w:sz w:val="21"/>
                <w:szCs w:val="21"/>
                <w:lang w:val="hy-AM"/>
              </w:rPr>
              <w:t>ռաջարկել համարժեք կամ ավելի բարձր տեխնիկական բնութագրերով սարք</w:t>
            </w:r>
            <w:r w:rsidRPr="00B247EB">
              <w:t>։</w:t>
            </w:r>
          </w:p>
        </w:tc>
        <w:tc>
          <w:tcPr>
            <w:tcW w:w="2850" w:type="dxa"/>
            <w:tcBorders>
              <w:top w:val="single" w:sz="4" w:space="0" w:color="000000"/>
              <w:left w:val="single" w:sz="4" w:space="0" w:color="000000"/>
              <w:bottom w:val="single" w:sz="4" w:space="0" w:color="000000"/>
              <w:right w:val="single" w:sz="4" w:space="0" w:color="000000"/>
            </w:tcBorders>
            <w:vAlign w:val="center"/>
          </w:tcPr>
          <w:p w14:paraId="751C538D"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5ABE4CB2"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519127E6"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w:t>
            </w:r>
          </w:p>
        </w:tc>
        <w:tc>
          <w:tcPr>
            <w:tcW w:w="1710" w:type="dxa"/>
            <w:tcBorders>
              <w:top w:val="single" w:sz="4" w:space="0" w:color="000000"/>
              <w:left w:val="single" w:sz="4" w:space="0" w:color="000000"/>
              <w:bottom w:val="single" w:sz="4" w:space="0" w:color="000000"/>
              <w:right w:val="single" w:sz="4" w:space="0" w:color="000000"/>
            </w:tcBorders>
            <w:vAlign w:val="center"/>
          </w:tcPr>
          <w:p w14:paraId="48B47739"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4E4EA949"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3AC13EB8"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Քանակը ենթակա է փոփոխության</w:t>
            </w:r>
          </w:p>
        </w:tc>
        <w:tc>
          <w:tcPr>
            <w:tcW w:w="1793" w:type="dxa"/>
            <w:tcBorders>
              <w:top w:val="single" w:sz="4" w:space="0" w:color="000000"/>
              <w:left w:val="single" w:sz="4" w:space="0" w:color="000000"/>
              <w:bottom w:val="single" w:sz="4" w:space="0" w:color="000000"/>
              <w:right w:val="single" w:sz="4" w:space="0" w:color="000000"/>
            </w:tcBorders>
            <w:vAlign w:val="center"/>
          </w:tcPr>
          <w:p w14:paraId="228FF396"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5646F681"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65E341F6"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12.</w:t>
            </w:r>
          </w:p>
        </w:tc>
        <w:tc>
          <w:tcPr>
            <w:tcW w:w="2775" w:type="dxa"/>
            <w:tcBorders>
              <w:top w:val="single" w:sz="4" w:space="0" w:color="000000"/>
              <w:left w:val="single" w:sz="4" w:space="0" w:color="000000"/>
              <w:bottom w:val="single" w:sz="4" w:space="0" w:color="000000"/>
              <w:right w:val="single" w:sz="4" w:space="0" w:color="000000"/>
            </w:tcBorders>
            <w:vAlign w:val="center"/>
          </w:tcPr>
          <w:p w14:paraId="5A667373"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ՖՈՏՈԽՑԻԿ</w:t>
            </w:r>
          </w:p>
          <w:p w14:paraId="2767F100" w14:textId="77777777" w:rsidR="00E46757" w:rsidRPr="00B247EB" w:rsidRDefault="00E46757">
            <w:pPr>
              <w:spacing w:after="0" w:line="240" w:lineRule="auto"/>
              <w:rPr>
                <w:rFonts w:ascii="Tahoma" w:eastAsia="GHEA Grapalat" w:hAnsi="Tahoma" w:cs="Tahoma"/>
                <w:b/>
                <w:bCs/>
                <w:sz w:val="10"/>
                <w:szCs w:val="10"/>
              </w:rPr>
            </w:pPr>
          </w:p>
          <w:p w14:paraId="599547E4"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iCs/>
                <w:sz w:val="21"/>
                <w:szCs w:val="21"/>
              </w:rPr>
              <w:t>Մատրիցայի կետայնություն՝ 25.8MP, Մատրիցայի տեսակ CMOS ոսպնյակի կիզակետային հեռավ-նը և առավելագույն բածք 18-45 IS STM մմ / f, առնվազն 2 տարի երաշխիքային սպասարկման ժամկետ</w:t>
            </w:r>
          </w:p>
        </w:tc>
        <w:tc>
          <w:tcPr>
            <w:tcW w:w="2850" w:type="dxa"/>
            <w:tcBorders>
              <w:top w:val="single" w:sz="4" w:space="0" w:color="000000"/>
              <w:left w:val="single" w:sz="4" w:space="0" w:color="000000"/>
              <w:bottom w:val="single" w:sz="4" w:space="0" w:color="000000"/>
              <w:right w:val="single" w:sz="4" w:space="0" w:color="000000"/>
            </w:tcBorders>
            <w:vAlign w:val="center"/>
          </w:tcPr>
          <w:p w14:paraId="4EF3ED30"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7EDF31D6"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5387D20E"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1C9251E8"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345CFD8F"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6E782D57"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13704D02"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5B9B2922"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7B6B9637"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13.</w:t>
            </w:r>
          </w:p>
        </w:tc>
        <w:tc>
          <w:tcPr>
            <w:tcW w:w="2775" w:type="dxa"/>
            <w:tcBorders>
              <w:top w:val="single" w:sz="4" w:space="0" w:color="000000"/>
              <w:left w:val="single" w:sz="4" w:space="0" w:color="000000"/>
              <w:bottom w:val="single" w:sz="4" w:space="0" w:color="000000"/>
              <w:right w:val="single" w:sz="4" w:space="0" w:color="000000"/>
            </w:tcBorders>
            <w:vAlign w:val="center"/>
          </w:tcPr>
          <w:p w14:paraId="696EB6A3"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ՖՈՏՈԽՑԻԿԻ ՊԱՅՈՒՍԱԿ</w:t>
            </w:r>
          </w:p>
          <w:p w14:paraId="57617264" w14:textId="77777777" w:rsidR="00E46757" w:rsidRPr="00B247EB" w:rsidRDefault="00E46757">
            <w:pPr>
              <w:spacing w:after="0" w:line="240" w:lineRule="auto"/>
              <w:rPr>
                <w:rFonts w:ascii="Tahoma" w:eastAsia="GHEA Grapalat" w:hAnsi="Tahoma" w:cs="Tahoma"/>
                <w:sz w:val="21"/>
                <w:szCs w:val="21"/>
              </w:rPr>
            </w:pPr>
          </w:p>
          <w:p w14:paraId="506E44BD"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sz w:val="21"/>
                <w:szCs w:val="21"/>
              </w:rPr>
              <w:t>Կտորե, անջրաթափանց</w:t>
            </w:r>
          </w:p>
        </w:tc>
        <w:tc>
          <w:tcPr>
            <w:tcW w:w="2850" w:type="dxa"/>
            <w:tcBorders>
              <w:top w:val="single" w:sz="4" w:space="0" w:color="000000"/>
              <w:left w:val="single" w:sz="4" w:space="0" w:color="000000"/>
              <w:bottom w:val="single" w:sz="4" w:space="0" w:color="000000"/>
              <w:right w:val="single" w:sz="4" w:space="0" w:color="000000"/>
            </w:tcBorders>
            <w:vAlign w:val="center"/>
          </w:tcPr>
          <w:p w14:paraId="314FDB68"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5FA0E8F7"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3B1630CF"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5D5B5050"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1324E21C"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090305DF"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Խնդրում ենք նշված ապրանքն առաջարկելիս հաշվի առնել առաջարկվող ֆոտոխցիկի (Կետ 12) հետ համապատասխանելիությունը։</w:t>
            </w:r>
          </w:p>
        </w:tc>
        <w:tc>
          <w:tcPr>
            <w:tcW w:w="1793" w:type="dxa"/>
            <w:tcBorders>
              <w:top w:val="single" w:sz="4" w:space="0" w:color="000000"/>
              <w:left w:val="single" w:sz="4" w:space="0" w:color="000000"/>
              <w:bottom w:val="single" w:sz="4" w:space="0" w:color="000000"/>
              <w:right w:val="single" w:sz="4" w:space="0" w:color="000000"/>
            </w:tcBorders>
            <w:vAlign w:val="center"/>
          </w:tcPr>
          <w:p w14:paraId="5404EA3E"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24DB4658"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6A85EAAB"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14.</w:t>
            </w:r>
          </w:p>
        </w:tc>
        <w:tc>
          <w:tcPr>
            <w:tcW w:w="2775" w:type="dxa"/>
            <w:tcBorders>
              <w:top w:val="single" w:sz="4" w:space="0" w:color="000000"/>
              <w:left w:val="single" w:sz="4" w:space="0" w:color="000000"/>
              <w:bottom w:val="single" w:sz="4" w:space="0" w:color="000000"/>
              <w:right w:val="single" w:sz="4" w:space="0" w:color="000000"/>
            </w:tcBorders>
            <w:vAlign w:val="center"/>
          </w:tcPr>
          <w:p w14:paraId="2E88A2D9"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ԲՋՋԱՅԻՆ ՀԵՌԱԽՈՍ</w:t>
            </w:r>
          </w:p>
          <w:p w14:paraId="4ADC3AEB" w14:textId="77777777" w:rsidR="00E46757" w:rsidRPr="00B247EB" w:rsidRDefault="00E46757">
            <w:pPr>
              <w:spacing w:after="0" w:line="240" w:lineRule="auto"/>
              <w:rPr>
                <w:rFonts w:ascii="Tahoma" w:eastAsia="GHEA Grapalat" w:hAnsi="Tahoma" w:cs="Tahoma"/>
                <w:b/>
                <w:bCs/>
                <w:sz w:val="10"/>
                <w:szCs w:val="10"/>
              </w:rPr>
            </w:pPr>
          </w:p>
          <w:p w14:paraId="7DCD2C46"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iCs/>
                <w:sz w:val="21"/>
                <w:szCs w:val="21"/>
              </w:rPr>
              <w:t>Սմարթ, հիշողություն՝ 128 ԳԲ, օպերատիվ հիշողություն՝ 2-3 ԳԲ, կետայնություն` առնվազն 720x1640, առնվազն 1 տարի երաշխիքային սպասարկման ժամկետ</w:t>
            </w:r>
          </w:p>
        </w:tc>
        <w:tc>
          <w:tcPr>
            <w:tcW w:w="2850" w:type="dxa"/>
            <w:tcBorders>
              <w:top w:val="single" w:sz="4" w:space="0" w:color="000000"/>
              <w:left w:val="single" w:sz="4" w:space="0" w:color="000000"/>
              <w:bottom w:val="single" w:sz="4" w:space="0" w:color="000000"/>
              <w:right w:val="single" w:sz="4" w:space="0" w:color="000000"/>
            </w:tcBorders>
            <w:vAlign w:val="center"/>
          </w:tcPr>
          <w:p w14:paraId="432870A4"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01761D1F"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2B47E410"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0004FD54"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5A773161"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29AE3EBB"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1CA9457B"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6F776077"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0B265C76"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15.</w:t>
            </w:r>
          </w:p>
        </w:tc>
        <w:tc>
          <w:tcPr>
            <w:tcW w:w="2775" w:type="dxa"/>
            <w:tcBorders>
              <w:top w:val="single" w:sz="4" w:space="0" w:color="000000"/>
              <w:left w:val="single" w:sz="4" w:space="0" w:color="000000"/>
              <w:bottom w:val="single" w:sz="4" w:space="0" w:color="000000"/>
              <w:right w:val="single" w:sz="4" w:space="0" w:color="000000"/>
            </w:tcBorders>
            <w:vAlign w:val="center"/>
          </w:tcPr>
          <w:p w14:paraId="59B5E113"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 xml:space="preserve">ՊՐՈՅԵԿՏՈՐ </w:t>
            </w:r>
          </w:p>
          <w:p w14:paraId="3188774F" w14:textId="77777777" w:rsidR="00E46757" w:rsidRPr="00B247EB" w:rsidRDefault="00E46757">
            <w:pPr>
              <w:spacing w:after="0" w:line="240" w:lineRule="auto"/>
              <w:rPr>
                <w:rFonts w:ascii="Tahoma" w:eastAsia="GHEA Grapalat" w:hAnsi="Tahoma" w:cs="Tahoma"/>
                <w:i/>
                <w:iCs/>
                <w:sz w:val="21"/>
                <w:szCs w:val="21"/>
              </w:rPr>
            </w:pPr>
          </w:p>
          <w:p w14:paraId="5B55F0A2" w14:textId="49BF74DD" w:rsidR="00E46757" w:rsidRPr="00B247EB" w:rsidRDefault="00E97671" w:rsidP="00B247EB">
            <w:pPr>
              <w:spacing w:after="0" w:line="240" w:lineRule="auto"/>
              <w:rPr>
                <w:rFonts w:ascii="Tahoma" w:eastAsia="GHEA Grapalat" w:hAnsi="Tahoma" w:cs="Tahoma"/>
                <w:b/>
                <w:bCs/>
                <w:sz w:val="21"/>
                <w:szCs w:val="21"/>
              </w:rPr>
            </w:pPr>
            <w:r w:rsidRPr="00B247EB">
              <w:rPr>
                <w:rFonts w:ascii="Tahoma" w:eastAsia="GHEA Grapalat" w:hAnsi="Tahoma" w:cs="Tahoma"/>
                <w:iCs/>
                <w:sz w:val="21"/>
                <w:szCs w:val="21"/>
              </w:rPr>
              <w:t xml:space="preserve">Wi-Fi` այո, Bluetooth` այո, Կետայնություն՝ 1024x768, էկրանի առավելագույն անկյունագիծ՝ 300՛՛, էկրանի նվազագույն անկյունագիծ՝ 30՛՛, հզորություն՝ 270 Վտ, լամպի պիտանելիություն՝ 15000 ժ, առնվազն </w:t>
            </w:r>
            <w:r w:rsidR="00B247EB" w:rsidRPr="00B247EB">
              <w:rPr>
                <w:rFonts w:ascii="Tahoma" w:eastAsia="GHEA Grapalat" w:hAnsi="Tahoma" w:cs="Tahoma"/>
                <w:iCs/>
                <w:sz w:val="21"/>
                <w:szCs w:val="21"/>
                <w:lang w:val="hy-AM"/>
              </w:rPr>
              <w:t>12 ամիս</w:t>
            </w:r>
            <w:r w:rsidRPr="00B247EB">
              <w:rPr>
                <w:rFonts w:ascii="Tahoma" w:eastAsia="GHEA Grapalat" w:hAnsi="Tahoma" w:cs="Tahoma"/>
                <w:iCs/>
                <w:sz w:val="21"/>
                <w:szCs w:val="21"/>
              </w:rPr>
              <w:t xml:space="preserve"> երաշխիքային սպասարկման ժամկետ</w:t>
            </w:r>
          </w:p>
        </w:tc>
        <w:tc>
          <w:tcPr>
            <w:tcW w:w="2850" w:type="dxa"/>
            <w:tcBorders>
              <w:top w:val="single" w:sz="4" w:space="0" w:color="000000"/>
              <w:left w:val="single" w:sz="4" w:space="0" w:color="000000"/>
              <w:bottom w:val="single" w:sz="4" w:space="0" w:color="000000"/>
              <w:right w:val="single" w:sz="4" w:space="0" w:color="000000"/>
            </w:tcBorders>
            <w:vAlign w:val="center"/>
          </w:tcPr>
          <w:p w14:paraId="0AFD5604"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33D97ECB"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39E1F316"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2C375575"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61D62166"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6ECC3339"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2AD60480"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5C7F6D15"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51BC9763"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16.</w:t>
            </w:r>
          </w:p>
        </w:tc>
        <w:tc>
          <w:tcPr>
            <w:tcW w:w="2775" w:type="dxa"/>
            <w:tcBorders>
              <w:top w:val="single" w:sz="4" w:space="0" w:color="000000"/>
              <w:left w:val="single" w:sz="4" w:space="0" w:color="000000"/>
              <w:bottom w:val="single" w:sz="4" w:space="0" w:color="000000"/>
              <w:right w:val="single" w:sz="4" w:space="0" w:color="000000"/>
            </w:tcBorders>
            <w:vAlign w:val="center"/>
          </w:tcPr>
          <w:p w14:paraId="4B088901"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ՊՐՈՅԵԿՏՈՐԻ ԿԱԽԻՉ</w:t>
            </w:r>
          </w:p>
          <w:p w14:paraId="217CD59D" w14:textId="77777777" w:rsidR="00E46757" w:rsidRPr="00B247EB" w:rsidRDefault="00E46757">
            <w:pPr>
              <w:spacing w:after="0" w:line="240" w:lineRule="auto"/>
              <w:rPr>
                <w:rFonts w:ascii="Tahoma" w:eastAsia="GHEA Grapalat" w:hAnsi="Tahoma" w:cs="Tahoma"/>
                <w:sz w:val="10"/>
                <w:szCs w:val="10"/>
              </w:rPr>
            </w:pPr>
          </w:p>
          <w:p w14:paraId="4D1BB13D" w14:textId="77777777" w:rsidR="00E46757" w:rsidRPr="00B247EB" w:rsidRDefault="00E97671">
            <w:pPr>
              <w:spacing w:after="0" w:line="240" w:lineRule="auto"/>
              <w:rPr>
                <w:rFonts w:ascii="Tahoma" w:eastAsia="GHEA Grapalat" w:hAnsi="Tahoma" w:cs="Tahoma"/>
                <w:iCs/>
                <w:sz w:val="21"/>
                <w:szCs w:val="21"/>
              </w:rPr>
            </w:pPr>
            <w:r w:rsidRPr="00B247EB">
              <w:rPr>
                <w:rFonts w:ascii="Tahoma" w:eastAsia="GHEA Grapalat" w:hAnsi="Tahoma" w:cs="Tahoma"/>
                <w:iCs/>
                <w:sz w:val="21"/>
                <w:szCs w:val="21"/>
              </w:rPr>
              <w:t>Մետաղական</w:t>
            </w:r>
          </w:p>
          <w:p w14:paraId="3A6B5CC2" w14:textId="77777777" w:rsidR="00E46757" w:rsidRPr="00B247EB" w:rsidRDefault="00E46757">
            <w:pPr>
              <w:spacing w:after="0" w:line="240" w:lineRule="auto"/>
              <w:rPr>
                <w:rFonts w:ascii="Tahoma" w:eastAsia="GHEA Grapalat" w:hAnsi="Tahoma" w:cs="Tahoma"/>
                <w:b/>
                <w:bCs/>
                <w:sz w:val="21"/>
                <w:szCs w:val="21"/>
              </w:rPr>
            </w:pPr>
          </w:p>
        </w:tc>
        <w:tc>
          <w:tcPr>
            <w:tcW w:w="2850" w:type="dxa"/>
            <w:tcBorders>
              <w:top w:val="single" w:sz="4" w:space="0" w:color="000000"/>
              <w:left w:val="single" w:sz="4" w:space="0" w:color="000000"/>
              <w:bottom w:val="single" w:sz="4" w:space="0" w:color="000000"/>
              <w:right w:val="single" w:sz="4" w:space="0" w:color="000000"/>
            </w:tcBorders>
            <w:vAlign w:val="center"/>
          </w:tcPr>
          <w:p w14:paraId="43D25206"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76A177F5"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2B83F2A8"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0000EC3B"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3E7334B4"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64B9A9BE"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Խնդրում ենք նշված ապրանքն առաջարկելիս հաշվի առնել առաջարկվող պրոյեկտորի (Կետ 15) հետ համապատասխանելիությունը։</w:t>
            </w:r>
          </w:p>
        </w:tc>
        <w:tc>
          <w:tcPr>
            <w:tcW w:w="1793" w:type="dxa"/>
            <w:tcBorders>
              <w:top w:val="single" w:sz="4" w:space="0" w:color="000000"/>
              <w:left w:val="single" w:sz="4" w:space="0" w:color="000000"/>
              <w:bottom w:val="single" w:sz="4" w:space="0" w:color="000000"/>
              <w:right w:val="single" w:sz="4" w:space="0" w:color="000000"/>
            </w:tcBorders>
            <w:vAlign w:val="center"/>
          </w:tcPr>
          <w:p w14:paraId="41B1C92C"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55B86519"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1F889F24"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17.</w:t>
            </w:r>
          </w:p>
        </w:tc>
        <w:tc>
          <w:tcPr>
            <w:tcW w:w="2775" w:type="dxa"/>
            <w:tcBorders>
              <w:top w:val="single" w:sz="4" w:space="0" w:color="000000"/>
              <w:left w:val="single" w:sz="4" w:space="0" w:color="000000"/>
              <w:bottom w:val="single" w:sz="4" w:space="0" w:color="000000"/>
              <w:right w:val="single" w:sz="4" w:space="0" w:color="000000"/>
            </w:tcBorders>
            <w:vAlign w:val="center"/>
          </w:tcPr>
          <w:p w14:paraId="574DD9C1"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ՊՐՈՅԵԿՏՈՐԻ ԷԿՐԱՆ</w:t>
            </w:r>
          </w:p>
          <w:p w14:paraId="60A7AB5C" w14:textId="77777777" w:rsidR="00E46757" w:rsidRPr="00B247EB" w:rsidRDefault="00E46757">
            <w:pPr>
              <w:spacing w:after="0" w:line="240" w:lineRule="auto"/>
              <w:rPr>
                <w:rFonts w:ascii="Tahoma" w:eastAsia="GHEA Grapalat" w:hAnsi="Tahoma" w:cs="Tahoma"/>
                <w:b/>
                <w:bCs/>
                <w:sz w:val="21"/>
                <w:szCs w:val="21"/>
              </w:rPr>
            </w:pPr>
          </w:p>
          <w:p w14:paraId="1B65D7FE" w14:textId="77777777" w:rsidR="00E46757" w:rsidRPr="00B247EB" w:rsidRDefault="00E97671">
            <w:pPr>
              <w:spacing w:after="0" w:line="240" w:lineRule="auto"/>
              <w:rPr>
                <w:rFonts w:ascii="Tahoma" w:eastAsia="GHEA Grapalat" w:hAnsi="Tahoma" w:cs="Tahoma"/>
                <w:iCs/>
                <w:sz w:val="21"/>
                <w:szCs w:val="21"/>
              </w:rPr>
            </w:pPr>
            <w:r w:rsidRPr="00B247EB">
              <w:rPr>
                <w:rFonts w:ascii="Tahoma" w:eastAsia="GHEA Grapalat" w:hAnsi="Tahoma" w:cs="Tahoma"/>
                <w:iCs/>
                <w:sz w:val="21"/>
                <w:szCs w:val="21"/>
              </w:rPr>
              <w:t>Առաստաղից կախվող</w:t>
            </w:r>
          </w:p>
          <w:p w14:paraId="2D1BF082" w14:textId="77777777" w:rsidR="00E46757" w:rsidRPr="00B247EB" w:rsidRDefault="00E97671">
            <w:pPr>
              <w:spacing w:after="0" w:line="240" w:lineRule="auto"/>
              <w:rPr>
                <w:rFonts w:ascii="Tahoma" w:eastAsia="GHEA Grapalat" w:hAnsi="Tahoma" w:cs="Tahoma"/>
                <w:iCs/>
                <w:sz w:val="21"/>
                <w:szCs w:val="21"/>
              </w:rPr>
            </w:pPr>
            <w:r w:rsidRPr="00B247EB">
              <w:rPr>
                <w:rFonts w:ascii="Tahoma" w:eastAsia="GHEA Grapalat" w:hAnsi="Tahoma" w:cs="Tahoma"/>
                <w:iCs/>
                <w:sz w:val="21"/>
                <w:szCs w:val="21"/>
              </w:rPr>
              <w:t>Հեռակառավարվող</w:t>
            </w:r>
          </w:p>
          <w:p w14:paraId="23E67EC6"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iCs/>
                <w:sz w:val="21"/>
                <w:szCs w:val="21"/>
              </w:rPr>
              <w:t>Չափսերը՝ 244*244սմ</w:t>
            </w:r>
          </w:p>
        </w:tc>
        <w:tc>
          <w:tcPr>
            <w:tcW w:w="2850" w:type="dxa"/>
            <w:tcBorders>
              <w:top w:val="single" w:sz="4" w:space="0" w:color="000000"/>
              <w:left w:val="single" w:sz="4" w:space="0" w:color="000000"/>
              <w:bottom w:val="single" w:sz="4" w:space="0" w:color="000000"/>
              <w:right w:val="single" w:sz="4" w:space="0" w:color="000000"/>
            </w:tcBorders>
            <w:vAlign w:val="center"/>
          </w:tcPr>
          <w:p w14:paraId="5C9A39B6"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23A4D568"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059BCBE7"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44EA1D95"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647DAD9A"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4479C9EE"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0F449943"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193C4234"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1E0B4E0B"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18.</w:t>
            </w:r>
          </w:p>
        </w:tc>
        <w:tc>
          <w:tcPr>
            <w:tcW w:w="2775" w:type="dxa"/>
            <w:tcBorders>
              <w:top w:val="single" w:sz="4" w:space="0" w:color="000000"/>
              <w:left w:val="single" w:sz="4" w:space="0" w:color="000000"/>
              <w:bottom w:val="single" w:sz="4" w:space="0" w:color="000000"/>
              <w:right w:val="single" w:sz="4" w:space="0" w:color="000000"/>
            </w:tcBorders>
            <w:vAlign w:val="center"/>
          </w:tcPr>
          <w:p w14:paraId="32BDCD4B" w14:textId="77777777" w:rsidR="00E46757" w:rsidRPr="00B247EB" w:rsidRDefault="00E97671">
            <w:pPr>
              <w:pStyle w:val="Heading2"/>
              <w:shd w:val="clear" w:color="auto" w:fill="FFFFFF"/>
              <w:spacing w:after="0"/>
              <w:rPr>
                <w:rFonts w:ascii="Tahoma" w:eastAsia="GHEA Grapalat" w:hAnsi="Tahoma" w:cs="Tahoma"/>
                <w:b w:val="0"/>
                <w:bCs w:val="0"/>
                <w:sz w:val="21"/>
                <w:szCs w:val="21"/>
              </w:rPr>
            </w:pPr>
            <w:r w:rsidRPr="00B247EB">
              <w:rPr>
                <w:rFonts w:ascii="Tahoma" w:eastAsia="GHEA Grapalat" w:hAnsi="Tahoma" w:cs="Tahoma"/>
                <w:sz w:val="21"/>
                <w:szCs w:val="21"/>
              </w:rPr>
              <w:t>ՀԵՌԱԿԱՌԱՎԱՐՄԱՆ ՎԱՀԱՆԱԿ</w:t>
            </w:r>
            <w:r w:rsidRPr="00B247EB">
              <w:rPr>
                <w:rFonts w:ascii="Tahoma" w:eastAsia="GHEA Grapalat" w:hAnsi="Tahoma" w:cs="Tahoma"/>
                <w:b w:val="0"/>
                <w:bCs w:val="0"/>
                <w:sz w:val="21"/>
                <w:szCs w:val="21"/>
              </w:rPr>
              <w:t xml:space="preserve"> (Wireless-Laser-Presenter)</w:t>
            </w:r>
          </w:p>
          <w:p w14:paraId="36799328" w14:textId="77777777" w:rsidR="00E46757" w:rsidRPr="00B247EB" w:rsidRDefault="00E46757">
            <w:pPr>
              <w:pStyle w:val="Heading2"/>
              <w:shd w:val="clear" w:color="auto" w:fill="FFFFFF"/>
              <w:spacing w:after="0"/>
              <w:rPr>
                <w:rFonts w:ascii="Tahoma" w:eastAsia="GHEA Grapalat" w:hAnsi="Tahoma" w:cs="Tahoma"/>
                <w:b w:val="0"/>
                <w:bCs w:val="0"/>
                <w:sz w:val="10"/>
                <w:szCs w:val="10"/>
              </w:rPr>
            </w:pPr>
          </w:p>
          <w:p w14:paraId="710F485C"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iCs/>
                <w:sz w:val="21"/>
                <w:szCs w:val="21"/>
              </w:rPr>
              <w:t>Լազերային ցուցիչ՝ նախատեսված պրոյեկտորի համար</w:t>
            </w:r>
          </w:p>
        </w:tc>
        <w:tc>
          <w:tcPr>
            <w:tcW w:w="2850" w:type="dxa"/>
            <w:tcBorders>
              <w:top w:val="single" w:sz="4" w:space="0" w:color="000000"/>
              <w:left w:val="single" w:sz="4" w:space="0" w:color="000000"/>
              <w:bottom w:val="single" w:sz="4" w:space="0" w:color="000000"/>
              <w:right w:val="single" w:sz="4" w:space="0" w:color="000000"/>
            </w:tcBorders>
            <w:vAlign w:val="center"/>
          </w:tcPr>
          <w:p w14:paraId="7257E1A9"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3079147F"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3014089B"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0B9AEC31"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5163CB06"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7C7079FF"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02051D28"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42650E8C" w14:textId="77777777" w:rsidTr="00A13F8B">
        <w:trPr>
          <w:trHeight w:val="2076"/>
        </w:trPr>
        <w:tc>
          <w:tcPr>
            <w:tcW w:w="585" w:type="dxa"/>
            <w:tcBorders>
              <w:top w:val="single" w:sz="4" w:space="0" w:color="000000"/>
              <w:left w:val="single" w:sz="4" w:space="0" w:color="000000"/>
              <w:bottom w:val="single" w:sz="4" w:space="0" w:color="000000"/>
              <w:right w:val="single" w:sz="4" w:space="0" w:color="000000"/>
            </w:tcBorders>
            <w:vAlign w:val="center"/>
          </w:tcPr>
          <w:p w14:paraId="37C480FC"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19.</w:t>
            </w:r>
          </w:p>
        </w:tc>
        <w:tc>
          <w:tcPr>
            <w:tcW w:w="2775" w:type="dxa"/>
            <w:tcBorders>
              <w:top w:val="single" w:sz="4" w:space="0" w:color="000000"/>
              <w:left w:val="single" w:sz="4" w:space="0" w:color="000000"/>
              <w:bottom w:val="single" w:sz="4" w:space="0" w:color="000000"/>
              <w:right w:val="single" w:sz="4" w:space="0" w:color="000000"/>
            </w:tcBorders>
            <w:vAlign w:val="center"/>
          </w:tcPr>
          <w:p w14:paraId="089527F4" w14:textId="50F32AA9"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 xml:space="preserve">ՇԱՐԺԱԿԱՆ ԲԱՐՁՐԱԽՈՍ </w:t>
            </w:r>
          </w:p>
          <w:p w14:paraId="5D2A7E66" w14:textId="77777777" w:rsidR="00E46757" w:rsidRPr="00B247EB" w:rsidRDefault="00E46757">
            <w:pPr>
              <w:spacing w:after="0" w:line="240" w:lineRule="auto"/>
              <w:rPr>
                <w:rFonts w:ascii="Tahoma" w:eastAsia="GHEA Grapalat" w:hAnsi="Tahoma" w:cs="Tahoma"/>
                <w:sz w:val="10"/>
                <w:szCs w:val="10"/>
              </w:rPr>
            </w:pPr>
          </w:p>
          <w:p w14:paraId="42400930" w14:textId="77777777" w:rsidR="00E46757" w:rsidRPr="00B247EB" w:rsidRDefault="00E97671">
            <w:pPr>
              <w:pStyle w:val="Heading2"/>
              <w:shd w:val="clear" w:color="auto" w:fill="FFFFFF"/>
              <w:spacing w:after="0"/>
              <w:rPr>
                <w:rFonts w:ascii="Tahoma" w:eastAsia="GHEA Grapalat" w:hAnsi="Tahoma" w:cs="Tahoma"/>
                <w:b w:val="0"/>
                <w:bCs w:val="0"/>
                <w:iCs/>
                <w:sz w:val="21"/>
                <w:szCs w:val="21"/>
              </w:rPr>
            </w:pPr>
            <w:r w:rsidRPr="00B247EB">
              <w:rPr>
                <w:rFonts w:ascii="Tahoma" w:eastAsia="GHEA Grapalat" w:hAnsi="Tahoma" w:cs="Tahoma"/>
                <w:b w:val="0"/>
                <w:bCs w:val="0"/>
                <w:iCs/>
                <w:sz w:val="21"/>
                <w:szCs w:val="21"/>
              </w:rPr>
              <w:t>WiFi, աուդիո մուտքով, USB մալուխ, ջրակայուն, հզորություն՝ 40 Վտ, առնվազն 1 տարի երաշխիքային սպասարկման ժամկետ</w:t>
            </w:r>
          </w:p>
        </w:tc>
        <w:tc>
          <w:tcPr>
            <w:tcW w:w="2850" w:type="dxa"/>
            <w:tcBorders>
              <w:top w:val="single" w:sz="4" w:space="0" w:color="000000"/>
              <w:left w:val="single" w:sz="4" w:space="0" w:color="000000"/>
              <w:bottom w:val="single" w:sz="4" w:space="0" w:color="000000"/>
              <w:right w:val="single" w:sz="4" w:space="0" w:color="000000"/>
            </w:tcBorders>
            <w:vAlign w:val="center"/>
          </w:tcPr>
          <w:p w14:paraId="2DAD5320"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6D5AC08C"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4D99B777"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1D202CC5"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7662418D"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3279C312"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043D6555"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71F77377"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39EBF231"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20.</w:t>
            </w:r>
          </w:p>
        </w:tc>
        <w:tc>
          <w:tcPr>
            <w:tcW w:w="2775" w:type="dxa"/>
            <w:tcBorders>
              <w:top w:val="single" w:sz="4" w:space="0" w:color="000000"/>
              <w:left w:val="single" w:sz="4" w:space="0" w:color="000000"/>
              <w:bottom w:val="single" w:sz="4" w:space="0" w:color="000000"/>
              <w:right w:val="single" w:sz="4" w:space="0" w:color="000000"/>
            </w:tcBorders>
            <w:vAlign w:val="center"/>
          </w:tcPr>
          <w:p w14:paraId="2BB719C5"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ԽՈՍԱՓՈՂ</w:t>
            </w:r>
          </w:p>
          <w:p w14:paraId="2A64577C" w14:textId="77777777" w:rsidR="00E46757" w:rsidRPr="00B247EB" w:rsidRDefault="00E46757">
            <w:pPr>
              <w:spacing w:after="0" w:line="240" w:lineRule="auto"/>
              <w:rPr>
                <w:rFonts w:ascii="Tahoma" w:eastAsia="GHEA Grapalat" w:hAnsi="Tahoma" w:cs="Tahoma"/>
                <w:b/>
                <w:bCs/>
                <w:sz w:val="21"/>
                <w:szCs w:val="21"/>
              </w:rPr>
            </w:pPr>
          </w:p>
          <w:p w14:paraId="667CFD5F"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iCs/>
                <w:sz w:val="21"/>
                <w:szCs w:val="21"/>
              </w:rPr>
              <w:t>Անլար, Հաճախականության դիապազոն 50 - 15000 Hz, Չափսեր: 179 x 52 մմ</w:t>
            </w:r>
          </w:p>
        </w:tc>
        <w:tc>
          <w:tcPr>
            <w:tcW w:w="2850" w:type="dxa"/>
            <w:tcBorders>
              <w:top w:val="single" w:sz="4" w:space="0" w:color="000000"/>
              <w:left w:val="single" w:sz="4" w:space="0" w:color="000000"/>
              <w:bottom w:val="single" w:sz="4" w:space="0" w:color="000000"/>
              <w:right w:val="single" w:sz="4" w:space="0" w:color="000000"/>
            </w:tcBorders>
            <w:vAlign w:val="center"/>
          </w:tcPr>
          <w:p w14:paraId="641110BB"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7DBBD35C"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29A8732C"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6</w:t>
            </w:r>
          </w:p>
        </w:tc>
        <w:tc>
          <w:tcPr>
            <w:tcW w:w="1710" w:type="dxa"/>
            <w:tcBorders>
              <w:top w:val="single" w:sz="4" w:space="0" w:color="000000"/>
              <w:left w:val="single" w:sz="4" w:space="0" w:color="000000"/>
              <w:bottom w:val="single" w:sz="4" w:space="0" w:color="000000"/>
              <w:right w:val="single" w:sz="4" w:space="0" w:color="000000"/>
            </w:tcBorders>
            <w:vAlign w:val="center"/>
          </w:tcPr>
          <w:p w14:paraId="3E57377A"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32F80AA7"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70BD7F82"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30D18C13"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2108FF0A"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3D158FC5"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21.</w:t>
            </w:r>
          </w:p>
        </w:tc>
        <w:tc>
          <w:tcPr>
            <w:tcW w:w="2775" w:type="dxa"/>
            <w:tcBorders>
              <w:top w:val="single" w:sz="4" w:space="0" w:color="000000"/>
              <w:left w:val="single" w:sz="4" w:space="0" w:color="000000"/>
              <w:bottom w:val="single" w:sz="4" w:space="0" w:color="000000"/>
              <w:right w:val="single" w:sz="4" w:space="0" w:color="000000"/>
            </w:tcBorders>
            <w:vAlign w:val="center"/>
          </w:tcPr>
          <w:p w14:paraId="7F395600"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ԲԱՐՁՐԱԽՈՍ</w:t>
            </w:r>
          </w:p>
          <w:p w14:paraId="55A52B3F" w14:textId="77777777" w:rsidR="00E46757" w:rsidRPr="00B247EB" w:rsidRDefault="00E46757">
            <w:pPr>
              <w:spacing w:after="0" w:line="240" w:lineRule="auto"/>
              <w:rPr>
                <w:rFonts w:ascii="Tahoma" w:eastAsia="GHEA Grapalat" w:hAnsi="Tahoma" w:cs="Tahoma"/>
                <w:b/>
                <w:bCs/>
                <w:sz w:val="21"/>
                <w:szCs w:val="21"/>
              </w:rPr>
            </w:pPr>
          </w:p>
          <w:p w14:paraId="3C78E36F" w14:textId="77777777" w:rsidR="00E46757" w:rsidRPr="00B247EB" w:rsidRDefault="00E97671">
            <w:pPr>
              <w:spacing w:after="0" w:line="240" w:lineRule="auto"/>
              <w:rPr>
                <w:rFonts w:ascii="Tahoma" w:eastAsia="GHEA Grapalat" w:hAnsi="Tahoma" w:cs="Tahoma"/>
                <w:iCs/>
                <w:sz w:val="21"/>
                <w:szCs w:val="21"/>
              </w:rPr>
            </w:pPr>
            <w:r w:rsidRPr="00B247EB">
              <w:rPr>
                <w:rFonts w:ascii="Tahoma" w:eastAsia="GHEA Grapalat" w:hAnsi="Tahoma" w:cs="Tahoma"/>
                <w:iCs/>
                <w:sz w:val="21"/>
                <w:szCs w:val="21"/>
              </w:rPr>
              <w:t>էներգիայի սպառում: 160-240 Վտ, Չափսեր: 57 x 28.8 x 29.7 սմ, Bluetooth-ի ներկառուցված մոդուլ՝ այո, USB մուտք՝ այո,, Հեռակառավարման համակար՝ այո</w:t>
            </w:r>
          </w:p>
        </w:tc>
        <w:tc>
          <w:tcPr>
            <w:tcW w:w="2850" w:type="dxa"/>
            <w:tcBorders>
              <w:top w:val="single" w:sz="4" w:space="0" w:color="000000"/>
              <w:left w:val="single" w:sz="4" w:space="0" w:color="000000"/>
              <w:bottom w:val="single" w:sz="4" w:space="0" w:color="000000"/>
              <w:right w:val="single" w:sz="4" w:space="0" w:color="000000"/>
            </w:tcBorders>
            <w:vAlign w:val="center"/>
          </w:tcPr>
          <w:p w14:paraId="04B9E11C"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69FDA318"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4266CB33"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3</w:t>
            </w:r>
          </w:p>
        </w:tc>
        <w:tc>
          <w:tcPr>
            <w:tcW w:w="1710" w:type="dxa"/>
            <w:tcBorders>
              <w:top w:val="single" w:sz="4" w:space="0" w:color="000000"/>
              <w:left w:val="single" w:sz="4" w:space="0" w:color="000000"/>
              <w:bottom w:val="single" w:sz="4" w:space="0" w:color="000000"/>
              <w:right w:val="single" w:sz="4" w:space="0" w:color="000000"/>
            </w:tcBorders>
            <w:vAlign w:val="center"/>
          </w:tcPr>
          <w:p w14:paraId="7C8E4A8D"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79CEFA0E"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145BEE97"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25DCC1F1"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431D8329"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712CD6DB"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22.</w:t>
            </w:r>
          </w:p>
        </w:tc>
        <w:tc>
          <w:tcPr>
            <w:tcW w:w="2775" w:type="dxa"/>
            <w:tcBorders>
              <w:top w:val="single" w:sz="4" w:space="0" w:color="000000"/>
              <w:left w:val="single" w:sz="4" w:space="0" w:color="000000"/>
              <w:bottom w:val="single" w:sz="4" w:space="0" w:color="000000"/>
              <w:right w:val="single" w:sz="4" w:space="0" w:color="000000"/>
            </w:tcBorders>
            <w:vAlign w:val="center"/>
          </w:tcPr>
          <w:p w14:paraId="603B808C"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 xml:space="preserve">ՏՊԻՉ </w:t>
            </w:r>
          </w:p>
          <w:p w14:paraId="65BF77C3" w14:textId="77777777" w:rsidR="00E46757" w:rsidRPr="00B247EB" w:rsidRDefault="00E46757">
            <w:pPr>
              <w:spacing w:after="0" w:line="240" w:lineRule="auto"/>
              <w:rPr>
                <w:rFonts w:ascii="Tahoma" w:eastAsia="GHEA Grapalat" w:hAnsi="Tahoma" w:cs="Tahoma"/>
                <w:i/>
                <w:iCs/>
                <w:sz w:val="21"/>
                <w:szCs w:val="21"/>
              </w:rPr>
            </w:pPr>
          </w:p>
          <w:p w14:paraId="7D626C2C"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iCs/>
                <w:sz w:val="21"/>
                <w:szCs w:val="21"/>
              </w:rPr>
              <w:t xml:space="preserve">Մոնոխրոմ, 3-ը 1-ում (տպում, պատճենահանում, սկան), WiFi, 32 Մբ – USB (1200x600 DPI, 22 ppm, 250 թերթ թուղթի հզորություն), </w:t>
            </w:r>
          </w:p>
        </w:tc>
        <w:tc>
          <w:tcPr>
            <w:tcW w:w="2850" w:type="dxa"/>
            <w:tcBorders>
              <w:top w:val="single" w:sz="4" w:space="0" w:color="000000"/>
              <w:left w:val="single" w:sz="4" w:space="0" w:color="000000"/>
              <w:bottom w:val="single" w:sz="4" w:space="0" w:color="000000"/>
              <w:right w:val="single" w:sz="4" w:space="0" w:color="000000"/>
            </w:tcBorders>
            <w:vAlign w:val="center"/>
          </w:tcPr>
          <w:p w14:paraId="43DCC93F"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08215A12"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02891266"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5F938CD3"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3A8E5638"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018E6B7A"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4FBDE596"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1F5CE105"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5E3D8EC4"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23.</w:t>
            </w:r>
          </w:p>
        </w:tc>
        <w:tc>
          <w:tcPr>
            <w:tcW w:w="2775" w:type="dxa"/>
            <w:tcBorders>
              <w:top w:val="single" w:sz="4" w:space="0" w:color="000000"/>
              <w:left w:val="single" w:sz="4" w:space="0" w:color="000000"/>
              <w:bottom w:val="single" w:sz="4" w:space="0" w:color="000000"/>
              <w:right w:val="single" w:sz="4" w:space="0" w:color="000000"/>
            </w:tcBorders>
            <w:vAlign w:val="center"/>
          </w:tcPr>
          <w:p w14:paraId="7A9ACAFE"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 xml:space="preserve">ԳՈՒՆԱՎՈՐ ՏՊԻՉ </w:t>
            </w:r>
          </w:p>
          <w:p w14:paraId="1F6A71A7" w14:textId="77777777" w:rsidR="00E46757" w:rsidRPr="00B247EB" w:rsidRDefault="00E46757">
            <w:pPr>
              <w:spacing w:after="0" w:line="240" w:lineRule="auto"/>
              <w:rPr>
                <w:rFonts w:ascii="Tahoma" w:eastAsia="GHEA Grapalat" w:hAnsi="Tahoma" w:cs="Tahoma"/>
                <w:i/>
                <w:iCs/>
                <w:sz w:val="21"/>
                <w:szCs w:val="21"/>
              </w:rPr>
            </w:pPr>
          </w:p>
          <w:p w14:paraId="5196E56A"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iCs/>
                <w:sz w:val="21"/>
                <w:szCs w:val="21"/>
              </w:rPr>
              <w:t>Մոնոխրոմ, 3-ը 1-ում (տպում, պատճենահանում, սկան), WiFi, գունավոր</w:t>
            </w:r>
          </w:p>
        </w:tc>
        <w:tc>
          <w:tcPr>
            <w:tcW w:w="2850" w:type="dxa"/>
            <w:tcBorders>
              <w:top w:val="single" w:sz="4" w:space="0" w:color="000000"/>
              <w:left w:val="single" w:sz="4" w:space="0" w:color="000000"/>
              <w:bottom w:val="single" w:sz="4" w:space="0" w:color="000000"/>
              <w:right w:val="single" w:sz="4" w:space="0" w:color="000000"/>
            </w:tcBorders>
            <w:vAlign w:val="center"/>
          </w:tcPr>
          <w:p w14:paraId="24EBF3DE"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0AF755C2"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4DA1993D"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4B80A7FB"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21B91476"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5452C942"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06FFD361"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2D70DE5C"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493139CF"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24.</w:t>
            </w:r>
          </w:p>
        </w:tc>
        <w:tc>
          <w:tcPr>
            <w:tcW w:w="2775" w:type="dxa"/>
            <w:tcBorders>
              <w:top w:val="single" w:sz="4" w:space="0" w:color="000000"/>
              <w:left w:val="single" w:sz="4" w:space="0" w:color="000000"/>
              <w:bottom w:val="single" w:sz="4" w:space="0" w:color="000000"/>
              <w:right w:val="single" w:sz="4" w:space="0" w:color="000000"/>
            </w:tcBorders>
            <w:vAlign w:val="center"/>
          </w:tcPr>
          <w:p w14:paraId="00838E7F"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PlayStation 5</w:t>
            </w:r>
          </w:p>
        </w:tc>
        <w:tc>
          <w:tcPr>
            <w:tcW w:w="2850" w:type="dxa"/>
            <w:tcBorders>
              <w:top w:val="single" w:sz="4" w:space="0" w:color="000000"/>
              <w:left w:val="single" w:sz="4" w:space="0" w:color="000000"/>
              <w:bottom w:val="single" w:sz="4" w:space="0" w:color="000000"/>
              <w:right w:val="single" w:sz="4" w:space="0" w:color="000000"/>
            </w:tcBorders>
            <w:vAlign w:val="center"/>
          </w:tcPr>
          <w:p w14:paraId="51FE5EE0"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268A8ED2"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2C95CC42"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09C9BBC6"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1B354C76"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66C300D0"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6203235F"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18CBDF26"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5E0F4A02"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25.</w:t>
            </w:r>
          </w:p>
        </w:tc>
        <w:tc>
          <w:tcPr>
            <w:tcW w:w="2775" w:type="dxa"/>
            <w:tcBorders>
              <w:top w:val="single" w:sz="4" w:space="0" w:color="000000"/>
              <w:left w:val="single" w:sz="4" w:space="0" w:color="000000"/>
              <w:bottom w:val="single" w:sz="4" w:space="0" w:color="000000"/>
              <w:right w:val="single" w:sz="4" w:space="0" w:color="000000"/>
            </w:tcBorders>
            <w:vAlign w:val="center"/>
          </w:tcPr>
          <w:p w14:paraId="0B971FB9"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CD PS5-ի համար</w:t>
            </w:r>
          </w:p>
        </w:tc>
        <w:tc>
          <w:tcPr>
            <w:tcW w:w="2850" w:type="dxa"/>
            <w:tcBorders>
              <w:top w:val="single" w:sz="4" w:space="0" w:color="000000"/>
              <w:left w:val="single" w:sz="4" w:space="0" w:color="000000"/>
              <w:bottom w:val="single" w:sz="4" w:space="0" w:color="000000"/>
              <w:right w:val="single" w:sz="4" w:space="0" w:color="000000"/>
            </w:tcBorders>
            <w:vAlign w:val="center"/>
          </w:tcPr>
          <w:p w14:paraId="3FA8AC63"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44EA23F0"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65717D16"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w:t>
            </w:r>
          </w:p>
        </w:tc>
        <w:tc>
          <w:tcPr>
            <w:tcW w:w="1710" w:type="dxa"/>
            <w:tcBorders>
              <w:top w:val="single" w:sz="4" w:space="0" w:color="000000"/>
              <w:left w:val="single" w:sz="4" w:space="0" w:color="000000"/>
              <w:bottom w:val="single" w:sz="4" w:space="0" w:color="000000"/>
              <w:right w:val="single" w:sz="4" w:space="0" w:color="000000"/>
            </w:tcBorders>
            <w:vAlign w:val="center"/>
          </w:tcPr>
          <w:p w14:paraId="4DD89919"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09762156"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13E99E23" w14:textId="7978DB7A"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0464598B"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58C4248A"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603C6A60"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26.</w:t>
            </w:r>
          </w:p>
        </w:tc>
        <w:tc>
          <w:tcPr>
            <w:tcW w:w="2775" w:type="dxa"/>
            <w:tcBorders>
              <w:top w:val="single" w:sz="4" w:space="0" w:color="000000"/>
              <w:left w:val="single" w:sz="4" w:space="0" w:color="000000"/>
              <w:bottom w:val="single" w:sz="4" w:space="0" w:color="000000"/>
              <w:right w:val="single" w:sz="4" w:space="0" w:color="000000"/>
            </w:tcBorders>
            <w:vAlign w:val="center"/>
          </w:tcPr>
          <w:p w14:paraId="08C9E036" w14:textId="77777777" w:rsidR="00E46757" w:rsidRPr="00B247EB" w:rsidRDefault="00E97671">
            <w:pPr>
              <w:spacing w:after="0" w:line="240" w:lineRule="auto"/>
              <w:rPr>
                <w:rFonts w:ascii="Tahoma" w:eastAsia="GHEA Grapalat" w:hAnsi="Tahoma" w:cs="Tahoma"/>
                <w:b/>
                <w:bCs/>
                <w:i/>
                <w:iCs/>
                <w:sz w:val="21"/>
                <w:szCs w:val="21"/>
              </w:rPr>
            </w:pPr>
            <w:r w:rsidRPr="00B247EB">
              <w:rPr>
                <w:rFonts w:ascii="Tahoma" w:eastAsia="GHEA Grapalat" w:hAnsi="Tahoma" w:cs="Tahoma"/>
                <w:b/>
                <w:bCs/>
                <w:sz w:val="21"/>
                <w:szCs w:val="21"/>
              </w:rPr>
              <w:t>ԽԱՂԱՅԻՆ ՎԱՀԱՆԱԿ</w:t>
            </w:r>
            <w:r w:rsidRPr="00B247EB">
              <w:rPr>
                <w:rFonts w:ascii="Tahoma" w:eastAsia="GHEA Grapalat" w:hAnsi="Tahoma" w:cs="Tahoma"/>
                <w:b/>
                <w:bCs/>
                <w:i/>
                <w:iCs/>
                <w:sz w:val="21"/>
                <w:szCs w:val="21"/>
              </w:rPr>
              <w:t xml:space="preserve"> </w:t>
            </w:r>
          </w:p>
          <w:p w14:paraId="43AB2A58"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i/>
                <w:iCs/>
                <w:sz w:val="21"/>
                <w:szCs w:val="21"/>
              </w:rPr>
              <w:t>PS5-ի համար</w:t>
            </w:r>
          </w:p>
        </w:tc>
        <w:tc>
          <w:tcPr>
            <w:tcW w:w="2850" w:type="dxa"/>
            <w:tcBorders>
              <w:top w:val="single" w:sz="4" w:space="0" w:color="000000"/>
              <w:left w:val="single" w:sz="4" w:space="0" w:color="000000"/>
              <w:bottom w:val="single" w:sz="4" w:space="0" w:color="000000"/>
              <w:right w:val="single" w:sz="4" w:space="0" w:color="000000"/>
            </w:tcBorders>
            <w:vAlign w:val="center"/>
          </w:tcPr>
          <w:p w14:paraId="18844AB0"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2631F7D0"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65FCB10A"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w:t>
            </w:r>
          </w:p>
        </w:tc>
        <w:tc>
          <w:tcPr>
            <w:tcW w:w="1710" w:type="dxa"/>
            <w:tcBorders>
              <w:top w:val="single" w:sz="4" w:space="0" w:color="000000"/>
              <w:left w:val="single" w:sz="4" w:space="0" w:color="000000"/>
              <w:bottom w:val="single" w:sz="4" w:space="0" w:color="000000"/>
              <w:right w:val="single" w:sz="4" w:space="0" w:color="000000"/>
            </w:tcBorders>
            <w:vAlign w:val="center"/>
          </w:tcPr>
          <w:p w14:paraId="2A20BB9A"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44C9DD29"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0F363C0C"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2EAA5D25"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52C5187E"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77BAA2A3"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27.</w:t>
            </w:r>
          </w:p>
        </w:tc>
        <w:tc>
          <w:tcPr>
            <w:tcW w:w="2775" w:type="dxa"/>
            <w:tcBorders>
              <w:top w:val="single" w:sz="4" w:space="0" w:color="000000"/>
              <w:left w:val="single" w:sz="4" w:space="0" w:color="000000"/>
              <w:bottom w:val="single" w:sz="4" w:space="0" w:color="000000"/>
              <w:right w:val="single" w:sz="4" w:space="0" w:color="000000"/>
            </w:tcBorders>
            <w:vAlign w:val="center"/>
          </w:tcPr>
          <w:p w14:paraId="30E48648" w14:textId="77777777" w:rsidR="00E46757" w:rsidRPr="00B247EB" w:rsidRDefault="00E97671">
            <w:pPr>
              <w:spacing w:after="0" w:line="240" w:lineRule="auto"/>
              <w:rPr>
                <w:rFonts w:ascii="Tahoma" w:eastAsia="GHEA Grapalat" w:hAnsi="Tahoma" w:cs="Tahoma"/>
                <w:b/>
                <w:bCs/>
                <w:sz w:val="21"/>
                <w:szCs w:val="21"/>
                <w:lang w:val="hy-AM"/>
              </w:rPr>
            </w:pPr>
            <w:r w:rsidRPr="00B247EB">
              <w:rPr>
                <w:rFonts w:ascii="Tahoma" w:eastAsia="GHEA Grapalat" w:hAnsi="Tahoma" w:cs="Tahoma"/>
                <w:b/>
                <w:bCs/>
                <w:sz w:val="21"/>
                <w:szCs w:val="21"/>
              </w:rPr>
              <w:t xml:space="preserve">VR Meta Quest 2 </w:t>
            </w:r>
          </w:p>
          <w:p w14:paraId="4DFE459E" w14:textId="4A0038D2" w:rsidR="00DC3983" w:rsidRPr="00B247EB" w:rsidRDefault="00DC3983">
            <w:pPr>
              <w:spacing w:after="0" w:line="240" w:lineRule="auto"/>
              <w:rPr>
                <w:rFonts w:ascii="Tahoma" w:eastAsia="GHEA Grapalat" w:hAnsi="Tahoma" w:cs="Tahoma"/>
                <w:b/>
                <w:bCs/>
                <w:sz w:val="21"/>
                <w:szCs w:val="21"/>
                <w:lang w:val="hy-AM"/>
              </w:rPr>
            </w:pPr>
            <w:r w:rsidRPr="00B247EB">
              <w:rPr>
                <w:rFonts w:ascii="Tahoma" w:eastAsia="GHEA Grapalat" w:hAnsi="Tahoma" w:cs="Tahoma"/>
                <w:sz w:val="21"/>
                <w:szCs w:val="21"/>
              </w:rPr>
              <w:t>Ներառյալ ակնոցներ, վահանակ և լիցքավորիչ</w:t>
            </w:r>
          </w:p>
        </w:tc>
        <w:tc>
          <w:tcPr>
            <w:tcW w:w="2850" w:type="dxa"/>
            <w:tcBorders>
              <w:top w:val="single" w:sz="4" w:space="0" w:color="000000"/>
              <w:left w:val="single" w:sz="4" w:space="0" w:color="000000"/>
              <w:bottom w:val="single" w:sz="4" w:space="0" w:color="000000"/>
              <w:right w:val="single" w:sz="4" w:space="0" w:color="000000"/>
            </w:tcBorders>
            <w:vAlign w:val="center"/>
          </w:tcPr>
          <w:p w14:paraId="2EC1A8B9"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56729161"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փաթեթ</w:t>
            </w:r>
          </w:p>
        </w:tc>
        <w:tc>
          <w:tcPr>
            <w:tcW w:w="1170" w:type="dxa"/>
            <w:tcBorders>
              <w:top w:val="single" w:sz="4" w:space="0" w:color="000000"/>
              <w:left w:val="single" w:sz="4" w:space="0" w:color="000000"/>
              <w:bottom w:val="single" w:sz="4" w:space="0" w:color="000000"/>
              <w:right w:val="single" w:sz="4" w:space="0" w:color="000000"/>
            </w:tcBorders>
            <w:vAlign w:val="center"/>
          </w:tcPr>
          <w:p w14:paraId="04401DB8"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3</w:t>
            </w:r>
          </w:p>
        </w:tc>
        <w:tc>
          <w:tcPr>
            <w:tcW w:w="1710" w:type="dxa"/>
            <w:tcBorders>
              <w:top w:val="single" w:sz="4" w:space="0" w:color="000000"/>
              <w:left w:val="single" w:sz="4" w:space="0" w:color="000000"/>
              <w:bottom w:val="single" w:sz="4" w:space="0" w:color="000000"/>
              <w:right w:val="single" w:sz="4" w:space="0" w:color="000000"/>
            </w:tcBorders>
            <w:vAlign w:val="center"/>
          </w:tcPr>
          <w:p w14:paraId="2AC0C967"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40FB38AE"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00BA30E6" w14:textId="783C004D"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01F29830"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70822DC1"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6E4981CE"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28.</w:t>
            </w:r>
          </w:p>
        </w:tc>
        <w:tc>
          <w:tcPr>
            <w:tcW w:w="2775" w:type="dxa"/>
            <w:tcBorders>
              <w:top w:val="single" w:sz="4" w:space="0" w:color="000000"/>
              <w:left w:val="single" w:sz="4" w:space="0" w:color="000000"/>
              <w:bottom w:val="single" w:sz="4" w:space="0" w:color="000000"/>
              <w:right w:val="single" w:sz="4" w:space="0" w:color="000000"/>
            </w:tcBorders>
            <w:vAlign w:val="center"/>
          </w:tcPr>
          <w:p w14:paraId="1505C03D"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 xml:space="preserve">Կոշտ սկավառակ </w:t>
            </w:r>
          </w:p>
          <w:p w14:paraId="18AC9624" w14:textId="77777777" w:rsidR="00E46757" w:rsidRPr="00B247EB" w:rsidRDefault="00E46757">
            <w:pPr>
              <w:spacing w:after="0" w:line="240" w:lineRule="auto"/>
              <w:rPr>
                <w:rFonts w:ascii="Tahoma" w:eastAsia="GHEA Grapalat" w:hAnsi="Tahoma" w:cs="Tahoma"/>
                <w:b/>
                <w:bCs/>
                <w:sz w:val="21"/>
                <w:szCs w:val="21"/>
              </w:rPr>
            </w:pPr>
          </w:p>
          <w:p w14:paraId="30089C79" w14:textId="77777777" w:rsidR="00E46757" w:rsidRPr="00B247EB" w:rsidRDefault="00E97671">
            <w:pPr>
              <w:spacing w:after="0" w:line="240" w:lineRule="auto"/>
              <w:rPr>
                <w:rFonts w:ascii="Tahoma" w:eastAsia="GHEA Grapalat" w:hAnsi="Tahoma" w:cs="Tahoma"/>
                <w:bCs/>
                <w:sz w:val="21"/>
                <w:szCs w:val="21"/>
              </w:rPr>
            </w:pPr>
            <w:r w:rsidRPr="00B247EB">
              <w:rPr>
                <w:rFonts w:ascii="Tahoma" w:eastAsia="GHEA Grapalat" w:hAnsi="Tahoma" w:cs="Tahoma"/>
                <w:iCs/>
                <w:sz w:val="21"/>
                <w:szCs w:val="21"/>
              </w:rPr>
              <w:t>Տեսակ՝ Արտաքին, Հիշողություն՝ 1 TB</w:t>
            </w:r>
          </w:p>
        </w:tc>
        <w:tc>
          <w:tcPr>
            <w:tcW w:w="2850" w:type="dxa"/>
            <w:tcBorders>
              <w:top w:val="single" w:sz="4" w:space="0" w:color="000000"/>
              <w:left w:val="single" w:sz="4" w:space="0" w:color="000000"/>
              <w:bottom w:val="single" w:sz="4" w:space="0" w:color="000000"/>
              <w:right w:val="single" w:sz="4" w:space="0" w:color="000000"/>
            </w:tcBorders>
            <w:vAlign w:val="center"/>
          </w:tcPr>
          <w:p w14:paraId="5567AD0A"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056645BB"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3F8DDC64"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404CD0C7"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5DF24413"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322A6851" w14:textId="77777777" w:rsidR="00E46757" w:rsidRPr="00B247EB" w:rsidRDefault="00E46757">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1FF0B5FB"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4BEFC2D1"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4D224192" w14:textId="77777777" w:rsidR="00E46757" w:rsidRPr="00B247EB" w:rsidRDefault="00E97671">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rPr>
              <w:t>29.</w:t>
            </w:r>
          </w:p>
        </w:tc>
        <w:tc>
          <w:tcPr>
            <w:tcW w:w="2775" w:type="dxa"/>
            <w:tcBorders>
              <w:top w:val="single" w:sz="4" w:space="0" w:color="000000"/>
              <w:left w:val="single" w:sz="4" w:space="0" w:color="000000"/>
              <w:bottom w:val="single" w:sz="4" w:space="0" w:color="000000"/>
              <w:right w:val="single" w:sz="4" w:space="0" w:color="000000"/>
            </w:tcBorders>
            <w:vAlign w:val="center"/>
          </w:tcPr>
          <w:p w14:paraId="31070120" w14:textId="77777777" w:rsidR="00E46757" w:rsidRPr="00B247EB" w:rsidRDefault="00E97671" w:rsidP="00A13F8B">
            <w:pPr>
              <w:spacing w:after="0" w:line="240" w:lineRule="auto"/>
              <w:rPr>
                <w:rFonts w:ascii="Tahoma" w:eastAsia="GHEA Grapalat" w:hAnsi="Tahoma" w:cs="Tahoma"/>
                <w:b/>
                <w:bCs/>
                <w:sz w:val="21"/>
                <w:szCs w:val="21"/>
                <w:lang w:val="hy-AM"/>
              </w:rPr>
            </w:pPr>
            <w:r w:rsidRPr="00B247EB">
              <w:rPr>
                <w:rFonts w:ascii="Tahoma" w:eastAsia="GHEA Grapalat" w:hAnsi="Tahoma" w:cs="Tahoma"/>
                <w:b/>
                <w:bCs/>
                <w:sz w:val="21"/>
                <w:szCs w:val="21"/>
              </w:rPr>
              <w:t xml:space="preserve">HDMI </w:t>
            </w:r>
            <w:r w:rsidR="00A13F8B" w:rsidRPr="00B247EB">
              <w:rPr>
                <w:rFonts w:ascii="Tahoma" w:eastAsia="GHEA Grapalat" w:hAnsi="Tahoma" w:cs="Tahoma"/>
                <w:b/>
                <w:bCs/>
                <w:sz w:val="21"/>
                <w:szCs w:val="21"/>
                <w:lang w:val="hy-AM"/>
              </w:rPr>
              <w:t>մալուխ</w:t>
            </w:r>
            <w:r w:rsidRPr="00B247EB">
              <w:rPr>
                <w:rFonts w:ascii="Tahoma" w:eastAsia="GHEA Grapalat" w:hAnsi="Tahoma" w:cs="Tahoma"/>
                <w:b/>
                <w:bCs/>
                <w:sz w:val="21"/>
                <w:szCs w:val="21"/>
              </w:rPr>
              <w:t xml:space="preserve"> </w:t>
            </w:r>
          </w:p>
          <w:p w14:paraId="363A4CA4" w14:textId="74C2FD11" w:rsidR="00A13F8B" w:rsidRPr="00B247EB" w:rsidRDefault="00A13F8B" w:rsidP="00A13F8B">
            <w:pPr>
              <w:spacing w:after="0" w:line="240" w:lineRule="auto"/>
              <w:rPr>
                <w:rFonts w:ascii="Tahoma" w:eastAsia="GHEA Grapalat" w:hAnsi="Tahoma" w:cs="Tahoma"/>
                <w:b/>
                <w:bCs/>
                <w:sz w:val="21"/>
                <w:szCs w:val="21"/>
                <w:lang w:val="hy-AM"/>
              </w:rPr>
            </w:pPr>
            <w:r w:rsidRPr="00B247EB">
              <w:rPr>
                <w:rFonts w:ascii="Tahoma" w:eastAsia="GHEA Grapalat" w:hAnsi="Tahoma" w:cs="Tahoma"/>
                <w:sz w:val="21"/>
                <w:szCs w:val="21"/>
              </w:rPr>
              <w:t>Հեռուստացույց-համակարգիչ (5-7մ)</w:t>
            </w:r>
          </w:p>
        </w:tc>
        <w:tc>
          <w:tcPr>
            <w:tcW w:w="2850" w:type="dxa"/>
            <w:tcBorders>
              <w:top w:val="single" w:sz="4" w:space="0" w:color="000000"/>
              <w:left w:val="single" w:sz="4" w:space="0" w:color="000000"/>
              <w:bottom w:val="single" w:sz="4" w:space="0" w:color="000000"/>
              <w:right w:val="single" w:sz="4" w:space="0" w:color="000000"/>
            </w:tcBorders>
            <w:vAlign w:val="center"/>
          </w:tcPr>
          <w:p w14:paraId="759AF7CE" w14:textId="77777777" w:rsidR="00E46757" w:rsidRPr="00B247EB" w:rsidRDefault="00E46757">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55219DEF" w14:textId="77777777" w:rsidR="00E46757" w:rsidRPr="00B247EB" w:rsidRDefault="00E97671">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05B4BCA9" w14:textId="511017D8" w:rsidR="00E46757" w:rsidRPr="00B247EB" w:rsidRDefault="00A13F8B">
            <w:pPr>
              <w:spacing w:after="0" w:line="240" w:lineRule="auto"/>
              <w:jc w:val="center"/>
              <w:rPr>
                <w:rFonts w:ascii="Tahoma" w:eastAsia="GHEA Grapalat" w:hAnsi="Tahoma" w:cs="Tahoma"/>
                <w:sz w:val="21"/>
                <w:szCs w:val="21"/>
                <w:lang w:val="hy-AM"/>
              </w:rPr>
            </w:pPr>
            <w:r w:rsidRPr="00B247EB">
              <w:rPr>
                <w:rFonts w:ascii="Tahoma" w:eastAsia="GHEA Grapalat" w:hAnsi="Tahoma" w:cs="Tahoma"/>
                <w:sz w:val="21"/>
                <w:szCs w:val="21"/>
                <w:lang w:val="hy-AM"/>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01B642EA" w14:textId="77777777" w:rsidR="00E46757" w:rsidRPr="00B247EB" w:rsidRDefault="00E46757">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4831C23B" w14:textId="77777777" w:rsidR="00E46757" w:rsidRPr="00B247EB" w:rsidRDefault="00E46757">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52C96DC5" w14:textId="337F62DA" w:rsidR="00E46757" w:rsidRPr="00B247EB" w:rsidRDefault="00E46757">
            <w:pPr>
              <w:spacing w:after="0" w:line="240" w:lineRule="auto"/>
              <w:rPr>
                <w:rFonts w:ascii="Tahoma" w:eastAsia="GHEA Grapalat" w:hAnsi="Tahoma" w:cs="Tahoma"/>
                <w:sz w:val="21"/>
                <w:szCs w:val="21"/>
                <w:lang w:val="hy-AM"/>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1484F676" w14:textId="77777777" w:rsidR="00E46757" w:rsidRPr="00B247EB" w:rsidRDefault="00E46757">
            <w:pPr>
              <w:spacing w:after="0" w:line="240" w:lineRule="auto"/>
              <w:rPr>
                <w:rFonts w:ascii="Tahoma" w:eastAsia="GHEA Grapalat" w:hAnsi="Tahoma" w:cs="Tahoma"/>
                <w:sz w:val="21"/>
                <w:szCs w:val="21"/>
              </w:rPr>
            </w:pPr>
          </w:p>
        </w:tc>
      </w:tr>
      <w:tr w:rsidR="00B247EB" w:rsidRPr="00B247EB" w14:paraId="4142F48F" w14:textId="77777777" w:rsidTr="00A13F8B">
        <w:trPr>
          <w:trHeight w:val="375"/>
        </w:trPr>
        <w:tc>
          <w:tcPr>
            <w:tcW w:w="585" w:type="dxa"/>
            <w:tcBorders>
              <w:top w:val="single" w:sz="4" w:space="0" w:color="000000"/>
              <w:left w:val="single" w:sz="4" w:space="0" w:color="000000"/>
              <w:bottom w:val="single" w:sz="4" w:space="0" w:color="000000"/>
              <w:right w:val="single" w:sz="4" w:space="0" w:color="000000"/>
            </w:tcBorders>
            <w:vAlign w:val="center"/>
          </w:tcPr>
          <w:p w14:paraId="62FB2C71" w14:textId="4282D137" w:rsidR="00A13F8B" w:rsidRPr="00B247EB" w:rsidRDefault="00A13F8B">
            <w:pPr>
              <w:spacing w:after="0" w:line="240" w:lineRule="auto"/>
              <w:jc w:val="center"/>
              <w:rPr>
                <w:rFonts w:ascii="Tahoma" w:eastAsia="GHEA Grapalat" w:hAnsi="Tahoma" w:cs="Tahoma"/>
                <w:sz w:val="21"/>
                <w:szCs w:val="21"/>
                <w:lang w:val="en-US"/>
              </w:rPr>
            </w:pPr>
            <w:r w:rsidRPr="00B247EB">
              <w:rPr>
                <w:rFonts w:ascii="Tahoma" w:eastAsia="GHEA Grapalat" w:hAnsi="Tahoma" w:cs="Tahoma"/>
                <w:sz w:val="21"/>
                <w:szCs w:val="21"/>
                <w:lang w:val="hy-AM"/>
              </w:rPr>
              <w:t>30</w:t>
            </w:r>
            <w:r w:rsidRPr="00B247EB">
              <w:rPr>
                <w:rFonts w:ascii="Tahoma" w:eastAsia="GHEA Grapalat" w:hAnsi="Tahoma" w:cs="Tahoma"/>
                <w:sz w:val="21"/>
                <w:szCs w:val="21"/>
                <w:lang w:val="en-US"/>
              </w:rPr>
              <w:t>.</w:t>
            </w:r>
          </w:p>
        </w:tc>
        <w:tc>
          <w:tcPr>
            <w:tcW w:w="2775" w:type="dxa"/>
            <w:tcBorders>
              <w:top w:val="single" w:sz="4" w:space="0" w:color="000000"/>
              <w:left w:val="single" w:sz="4" w:space="0" w:color="000000"/>
              <w:bottom w:val="single" w:sz="4" w:space="0" w:color="000000"/>
              <w:right w:val="single" w:sz="4" w:space="0" w:color="000000"/>
            </w:tcBorders>
            <w:vAlign w:val="center"/>
          </w:tcPr>
          <w:p w14:paraId="268D7125" w14:textId="77777777" w:rsidR="00A13F8B" w:rsidRPr="00B247EB" w:rsidRDefault="00A13F8B" w:rsidP="00A13F8B">
            <w:pPr>
              <w:spacing w:after="0" w:line="240" w:lineRule="auto"/>
              <w:rPr>
                <w:rFonts w:ascii="Tahoma" w:eastAsia="GHEA Grapalat" w:hAnsi="Tahoma" w:cs="Tahoma"/>
                <w:b/>
                <w:bCs/>
                <w:sz w:val="21"/>
                <w:szCs w:val="21"/>
                <w:lang w:val="hy-AM"/>
              </w:rPr>
            </w:pPr>
            <w:r w:rsidRPr="00B247EB">
              <w:rPr>
                <w:rFonts w:ascii="Tahoma" w:eastAsia="GHEA Grapalat" w:hAnsi="Tahoma" w:cs="Tahoma"/>
                <w:b/>
                <w:bCs/>
                <w:sz w:val="21"/>
                <w:szCs w:val="21"/>
              </w:rPr>
              <w:t xml:space="preserve">HDMI </w:t>
            </w:r>
            <w:r w:rsidRPr="00B247EB">
              <w:rPr>
                <w:rFonts w:ascii="Tahoma" w:eastAsia="GHEA Grapalat" w:hAnsi="Tahoma" w:cs="Tahoma"/>
                <w:b/>
                <w:bCs/>
                <w:sz w:val="21"/>
                <w:szCs w:val="21"/>
                <w:lang w:val="hy-AM"/>
              </w:rPr>
              <w:t>մալուխ</w:t>
            </w:r>
            <w:r w:rsidRPr="00B247EB">
              <w:rPr>
                <w:rFonts w:ascii="Tahoma" w:eastAsia="GHEA Grapalat" w:hAnsi="Tahoma" w:cs="Tahoma"/>
                <w:b/>
                <w:bCs/>
                <w:sz w:val="21"/>
                <w:szCs w:val="21"/>
              </w:rPr>
              <w:t xml:space="preserve"> </w:t>
            </w:r>
          </w:p>
          <w:p w14:paraId="58E4DB98" w14:textId="59CD4A43" w:rsidR="00A13F8B" w:rsidRPr="00B247EB" w:rsidRDefault="00A13F8B">
            <w:pPr>
              <w:spacing w:after="0" w:line="240" w:lineRule="auto"/>
              <w:rPr>
                <w:rFonts w:ascii="Tahoma" w:eastAsia="GHEA Grapalat" w:hAnsi="Tahoma" w:cs="Tahoma"/>
                <w:b/>
                <w:bCs/>
                <w:sz w:val="21"/>
                <w:szCs w:val="21"/>
              </w:rPr>
            </w:pPr>
            <w:r w:rsidRPr="00B247EB">
              <w:rPr>
                <w:rFonts w:ascii="Tahoma" w:eastAsia="GHEA Grapalat" w:hAnsi="Tahoma" w:cs="Tahoma"/>
                <w:sz w:val="21"/>
                <w:szCs w:val="21"/>
              </w:rPr>
              <w:t>պրոյեկտոր-համակարգիչ (7-10մ)</w:t>
            </w:r>
          </w:p>
        </w:tc>
        <w:tc>
          <w:tcPr>
            <w:tcW w:w="2850" w:type="dxa"/>
            <w:tcBorders>
              <w:top w:val="single" w:sz="4" w:space="0" w:color="000000"/>
              <w:left w:val="single" w:sz="4" w:space="0" w:color="000000"/>
              <w:bottom w:val="single" w:sz="4" w:space="0" w:color="000000"/>
              <w:right w:val="single" w:sz="4" w:space="0" w:color="000000"/>
            </w:tcBorders>
            <w:vAlign w:val="center"/>
          </w:tcPr>
          <w:p w14:paraId="5EC92950" w14:textId="77777777" w:rsidR="00A13F8B" w:rsidRPr="00B247EB" w:rsidRDefault="00A13F8B">
            <w:pPr>
              <w:spacing w:after="0" w:line="240" w:lineRule="auto"/>
              <w:rPr>
                <w:rFonts w:ascii="Tahoma" w:eastAsia="GHEA Grapalat" w:hAnsi="Tahoma" w:cs="Tahoma"/>
                <w:sz w:val="21"/>
                <w:szCs w:val="21"/>
                <w:highlight w:val="yellow"/>
              </w:rPr>
            </w:pPr>
          </w:p>
        </w:tc>
        <w:tc>
          <w:tcPr>
            <w:tcW w:w="907" w:type="dxa"/>
            <w:tcBorders>
              <w:top w:val="single" w:sz="4" w:space="0" w:color="000000"/>
              <w:left w:val="single" w:sz="4" w:space="0" w:color="000000"/>
              <w:bottom w:val="single" w:sz="4" w:space="0" w:color="000000"/>
              <w:right w:val="single" w:sz="4" w:space="0" w:color="000000"/>
            </w:tcBorders>
            <w:vAlign w:val="center"/>
          </w:tcPr>
          <w:p w14:paraId="6642CCC2" w14:textId="1DCD3AD1" w:rsidR="00A13F8B" w:rsidRPr="00B247EB" w:rsidRDefault="00A13F8B">
            <w:pPr>
              <w:spacing w:after="0" w:line="240" w:lineRule="auto"/>
              <w:rPr>
                <w:rFonts w:ascii="Tahoma" w:eastAsia="GHEA Grapalat" w:hAnsi="Tahoma" w:cs="Tahoma"/>
                <w:sz w:val="21"/>
                <w:szCs w:val="21"/>
              </w:rPr>
            </w:pPr>
            <w:r w:rsidRPr="00B247EB">
              <w:rPr>
                <w:rFonts w:ascii="Tahoma" w:eastAsia="GHEA Grapalat" w:hAnsi="Tahoma" w:cs="Tahoma"/>
                <w:sz w:val="21"/>
                <w:szCs w:val="21"/>
              </w:rPr>
              <w:t>հատ</w:t>
            </w:r>
          </w:p>
        </w:tc>
        <w:tc>
          <w:tcPr>
            <w:tcW w:w="1170" w:type="dxa"/>
            <w:tcBorders>
              <w:top w:val="single" w:sz="4" w:space="0" w:color="000000"/>
              <w:left w:val="single" w:sz="4" w:space="0" w:color="000000"/>
              <w:bottom w:val="single" w:sz="4" w:space="0" w:color="000000"/>
              <w:right w:val="single" w:sz="4" w:space="0" w:color="000000"/>
            </w:tcBorders>
            <w:vAlign w:val="center"/>
          </w:tcPr>
          <w:p w14:paraId="2BB6217E" w14:textId="65563718" w:rsidR="00A13F8B" w:rsidRPr="00B247EB" w:rsidRDefault="00A13F8B">
            <w:pPr>
              <w:spacing w:after="0" w:line="240" w:lineRule="auto"/>
              <w:jc w:val="center"/>
              <w:rPr>
                <w:rFonts w:ascii="Tahoma" w:eastAsia="GHEA Grapalat" w:hAnsi="Tahoma" w:cs="Tahoma"/>
                <w:sz w:val="21"/>
                <w:szCs w:val="21"/>
              </w:rPr>
            </w:pPr>
            <w:r w:rsidRPr="00B247EB">
              <w:rPr>
                <w:rFonts w:ascii="Tahoma" w:eastAsia="GHEA Grapalat" w:hAnsi="Tahoma" w:cs="Tahoma"/>
                <w:sz w:val="21"/>
                <w:szCs w:val="21"/>
                <w:lang w:val="hy-AM"/>
              </w:rPr>
              <w:t>1</w:t>
            </w:r>
          </w:p>
        </w:tc>
        <w:tc>
          <w:tcPr>
            <w:tcW w:w="1710" w:type="dxa"/>
            <w:tcBorders>
              <w:top w:val="single" w:sz="4" w:space="0" w:color="000000"/>
              <w:left w:val="single" w:sz="4" w:space="0" w:color="000000"/>
              <w:bottom w:val="single" w:sz="4" w:space="0" w:color="000000"/>
              <w:right w:val="single" w:sz="4" w:space="0" w:color="000000"/>
            </w:tcBorders>
            <w:vAlign w:val="center"/>
          </w:tcPr>
          <w:p w14:paraId="052FB1A6" w14:textId="77777777" w:rsidR="00A13F8B" w:rsidRPr="00B247EB" w:rsidRDefault="00A13F8B">
            <w:pPr>
              <w:spacing w:after="0" w:line="240" w:lineRule="auto"/>
              <w:rPr>
                <w:rFonts w:ascii="Tahoma" w:eastAsia="GHEA Grapalat" w:hAnsi="Tahoma" w:cs="Tahoma"/>
                <w:sz w:val="21"/>
                <w:szCs w:val="21"/>
              </w:rPr>
            </w:pPr>
          </w:p>
        </w:tc>
        <w:tc>
          <w:tcPr>
            <w:tcW w:w="1530" w:type="dxa"/>
            <w:tcBorders>
              <w:top w:val="single" w:sz="4" w:space="0" w:color="000000"/>
              <w:left w:val="single" w:sz="4" w:space="0" w:color="000000"/>
              <w:bottom w:val="single" w:sz="4" w:space="0" w:color="000000"/>
              <w:right w:val="single" w:sz="4" w:space="0" w:color="000000"/>
            </w:tcBorders>
            <w:vAlign w:val="center"/>
          </w:tcPr>
          <w:p w14:paraId="11BEDCBD" w14:textId="77777777" w:rsidR="00A13F8B" w:rsidRPr="00B247EB" w:rsidRDefault="00A13F8B">
            <w:pPr>
              <w:spacing w:after="0" w:line="240" w:lineRule="auto"/>
              <w:rPr>
                <w:rFonts w:ascii="Tahoma" w:eastAsia="GHEA Grapalat" w:hAnsi="Tahoma" w:cs="Tahoma"/>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6226F14F" w14:textId="77777777" w:rsidR="00A13F8B" w:rsidRPr="00B247EB" w:rsidRDefault="00A13F8B">
            <w:pPr>
              <w:spacing w:after="0" w:line="240" w:lineRule="auto"/>
              <w:rPr>
                <w:rFonts w:ascii="Tahoma" w:eastAsia="GHEA Grapalat" w:hAnsi="Tahoma" w:cs="Tahoma"/>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0B045BD0" w14:textId="77777777" w:rsidR="00A13F8B" w:rsidRPr="00B247EB" w:rsidRDefault="00A13F8B">
            <w:pPr>
              <w:spacing w:after="0" w:line="240" w:lineRule="auto"/>
              <w:rPr>
                <w:rFonts w:ascii="Tahoma" w:eastAsia="GHEA Grapalat" w:hAnsi="Tahoma" w:cs="Tahoma"/>
                <w:sz w:val="21"/>
                <w:szCs w:val="21"/>
              </w:rPr>
            </w:pPr>
          </w:p>
        </w:tc>
      </w:tr>
      <w:tr w:rsidR="00B247EB" w:rsidRPr="00B247EB" w14:paraId="4DE915F0" w14:textId="77777777" w:rsidTr="00A13F8B">
        <w:trPr>
          <w:trHeight w:val="440"/>
        </w:trPr>
        <w:tc>
          <w:tcPr>
            <w:tcW w:w="585" w:type="dxa"/>
            <w:tcBorders>
              <w:top w:val="single" w:sz="4" w:space="0" w:color="000000"/>
              <w:left w:val="single" w:sz="4" w:space="0" w:color="000000"/>
              <w:bottom w:val="single" w:sz="4" w:space="0" w:color="000000"/>
              <w:right w:val="single" w:sz="4" w:space="0" w:color="000000"/>
            </w:tcBorders>
            <w:vAlign w:val="center"/>
          </w:tcPr>
          <w:p w14:paraId="48119D5F" w14:textId="77777777" w:rsidR="00E46757" w:rsidRPr="00B247EB" w:rsidRDefault="00E46757">
            <w:pPr>
              <w:spacing w:after="0" w:line="240" w:lineRule="auto"/>
              <w:rPr>
                <w:rFonts w:ascii="Tahoma" w:eastAsia="GHEA Grapalat" w:hAnsi="Tahoma" w:cs="Tahoma"/>
                <w:b/>
                <w:bCs/>
                <w:sz w:val="21"/>
                <w:szCs w:val="21"/>
              </w:rPr>
            </w:pPr>
          </w:p>
        </w:tc>
        <w:tc>
          <w:tcPr>
            <w:tcW w:w="9412" w:type="dxa"/>
            <w:gridSpan w:val="5"/>
            <w:tcBorders>
              <w:top w:val="single" w:sz="4" w:space="0" w:color="000000"/>
              <w:left w:val="single" w:sz="4" w:space="0" w:color="000000"/>
              <w:bottom w:val="single" w:sz="4" w:space="0" w:color="000000"/>
              <w:right w:val="single" w:sz="4" w:space="0" w:color="000000"/>
            </w:tcBorders>
            <w:vAlign w:val="center"/>
          </w:tcPr>
          <w:p w14:paraId="66CF305B" w14:textId="77777777" w:rsidR="00E46757" w:rsidRPr="00B247EB" w:rsidRDefault="00E97671">
            <w:pPr>
              <w:spacing w:after="0" w:line="240" w:lineRule="auto"/>
              <w:rPr>
                <w:rFonts w:ascii="Tahoma" w:eastAsia="GHEA Grapalat" w:hAnsi="Tahoma" w:cs="Tahoma"/>
                <w:b/>
                <w:bCs/>
                <w:sz w:val="21"/>
                <w:szCs w:val="21"/>
              </w:rPr>
            </w:pPr>
            <w:r w:rsidRPr="00B247EB">
              <w:rPr>
                <w:rFonts w:ascii="Tahoma" w:eastAsia="GHEA Grapalat" w:hAnsi="Tahoma" w:cs="Tahoma"/>
                <w:b/>
                <w:bCs/>
                <w:sz w:val="21"/>
                <w:szCs w:val="21"/>
              </w:rPr>
              <w:t>ԸՆԴԱՄԵՆԸ</w:t>
            </w:r>
          </w:p>
        </w:tc>
        <w:tc>
          <w:tcPr>
            <w:tcW w:w="1530" w:type="dxa"/>
            <w:tcBorders>
              <w:top w:val="single" w:sz="4" w:space="0" w:color="000000"/>
              <w:left w:val="single" w:sz="4" w:space="0" w:color="000000"/>
              <w:bottom w:val="single" w:sz="4" w:space="0" w:color="000000"/>
              <w:right w:val="single" w:sz="4" w:space="0" w:color="000000"/>
            </w:tcBorders>
            <w:vAlign w:val="center"/>
          </w:tcPr>
          <w:p w14:paraId="357F1403" w14:textId="77777777" w:rsidR="00E46757" w:rsidRPr="00B247EB" w:rsidRDefault="00E46757">
            <w:pPr>
              <w:spacing w:after="0" w:line="240" w:lineRule="auto"/>
              <w:rPr>
                <w:rFonts w:ascii="Tahoma" w:eastAsia="GHEA Grapalat" w:hAnsi="Tahoma" w:cs="Tahoma"/>
                <w:b/>
                <w:bCs/>
                <w:sz w:val="21"/>
                <w:szCs w:val="21"/>
              </w:rPr>
            </w:pPr>
          </w:p>
        </w:tc>
        <w:tc>
          <w:tcPr>
            <w:tcW w:w="2430" w:type="dxa"/>
            <w:tcBorders>
              <w:top w:val="single" w:sz="4" w:space="0" w:color="000000"/>
              <w:left w:val="single" w:sz="4" w:space="0" w:color="000000"/>
              <w:bottom w:val="single" w:sz="4" w:space="0" w:color="000000"/>
              <w:right w:val="single" w:sz="4" w:space="0" w:color="000000"/>
            </w:tcBorders>
            <w:vAlign w:val="center"/>
          </w:tcPr>
          <w:p w14:paraId="672F81B7" w14:textId="77777777" w:rsidR="00E46757" w:rsidRPr="00B247EB" w:rsidRDefault="00E46757">
            <w:pPr>
              <w:spacing w:after="0" w:line="240" w:lineRule="auto"/>
              <w:rPr>
                <w:rFonts w:ascii="Tahoma" w:eastAsia="GHEA Grapalat" w:hAnsi="Tahoma" w:cs="Tahoma"/>
                <w:b/>
                <w:bCs/>
                <w:sz w:val="21"/>
                <w:szCs w:val="21"/>
              </w:rPr>
            </w:pPr>
          </w:p>
        </w:tc>
        <w:tc>
          <w:tcPr>
            <w:tcW w:w="1793" w:type="dxa"/>
            <w:tcBorders>
              <w:top w:val="single" w:sz="4" w:space="0" w:color="000000"/>
              <w:left w:val="single" w:sz="4" w:space="0" w:color="000000"/>
              <w:bottom w:val="single" w:sz="4" w:space="0" w:color="000000"/>
              <w:right w:val="single" w:sz="4" w:space="0" w:color="000000"/>
            </w:tcBorders>
            <w:vAlign w:val="center"/>
          </w:tcPr>
          <w:p w14:paraId="24904663" w14:textId="77777777" w:rsidR="00E46757" w:rsidRPr="00B247EB" w:rsidRDefault="00E46757">
            <w:pPr>
              <w:spacing w:after="0" w:line="240" w:lineRule="auto"/>
              <w:rPr>
                <w:rFonts w:ascii="Tahoma" w:eastAsia="GHEA Grapalat" w:hAnsi="Tahoma" w:cs="Tahoma"/>
                <w:b/>
                <w:bCs/>
                <w:sz w:val="21"/>
                <w:szCs w:val="21"/>
              </w:rPr>
            </w:pPr>
          </w:p>
        </w:tc>
      </w:tr>
    </w:tbl>
    <w:p w14:paraId="01FB6717" w14:textId="77777777" w:rsidR="00E46757" w:rsidRPr="00BA6409" w:rsidRDefault="00E46757">
      <w:pPr>
        <w:ind w:left="4320" w:firstLine="720"/>
        <w:rPr>
          <w:rFonts w:ascii="Tahoma" w:eastAsia="GHEA Grapalat" w:hAnsi="Tahoma" w:cs="Tahoma"/>
          <w:sz w:val="4"/>
          <w:szCs w:val="4"/>
        </w:rPr>
      </w:pPr>
    </w:p>
    <w:p w14:paraId="40472CD6" w14:textId="77777777" w:rsidR="00913F4A" w:rsidRPr="00BA6409" w:rsidRDefault="00E97671">
      <w:pPr>
        <w:ind w:left="4320" w:firstLine="720"/>
        <w:rPr>
          <w:rFonts w:ascii="Tahoma" w:eastAsia="GHEA Grapalat" w:hAnsi="Tahoma" w:cs="Tahoma"/>
          <w:sz w:val="21"/>
          <w:szCs w:val="21"/>
        </w:rPr>
      </w:pPr>
      <w:r w:rsidRPr="00BA6409">
        <w:rPr>
          <w:rFonts w:ascii="Tahoma" w:eastAsia="GHEA Grapalat" w:hAnsi="Tahoma" w:cs="Tahoma"/>
          <w:sz w:val="21"/>
          <w:szCs w:val="21"/>
        </w:rPr>
        <w:t xml:space="preserve">      </w:t>
      </w:r>
    </w:p>
    <w:p w14:paraId="24AE9B19" w14:textId="058FF41A" w:rsidR="00E46757" w:rsidRPr="00BA6409" w:rsidRDefault="00E97671">
      <w:pPr>
        <w:ind w:left="4320" w:firstLine="720"/>
        <w:rPr>
          <w:rFonts w:ascii="Tahoma" w:eastAsia="GHEA Grapalat" w:hAnsi="Tahoma" w:cs="Tahoma"/>
          <w:sz w:val="21"/>
          <w:szCs w:val="21"/>
        </w:rPr>
      </w:pPr>
      <w:r w:rsidRPr="00BA6409">
        <w:rPr>
          <w:rFonts w:ascii="Tahoma" w:eastAsia="GHEA Grapalat" w:hAnsi="Tahoma" w:cs="Tahoma"/>
          <w:sz w:val="21"/>
          <w:szCs w:val="21"/>
        </w:rPr>
        <w:t>Ստորագրություն (Կնիք, եթե առկա է)</w:t>
      </w:r>
      <w:r w:rsidR="00913F4A" w:rsidRPr="00BA6409">
        <w:rPr>
          <w:rFonts w:ascii="Tahoma" w:eastAsia="GHEA Grapalat" w:hAnsi="Tahoma" w:cs="Tahoma"/>
          <w:sz w:val="21"/>
          <w:szCs w:val="21"/>
          <w:lang w:val="hy-AM"/>
        </w:rPr>
        <w:t xml:space="preserve"> </w:t>
      </w:r>
      <w:r w:rsidR="00913F4A" w:rsidRPr="00BA6409">
        <w:rPr>
          <w:rFonts w:ascii="Tahoma" w:eastAsia="GHEA Grapalat" w:hAnsi="Tahoma" w:cs="Tahoma"/>
          <w:sz w:val="21"/>
          <w:szCs w:val="21"/>
        </w:rPr>
        <w:t>______________________________________________</w:t>
      </w:r>
    </w:p>
    <w:p w14:paraId="5980DB56" w14:textId="77777777" w:rsidR="00E46757" w:rsidRPr="00BA6409" w:rsidRDefault="00E97671">
      <w:pPr>
        <w:ind w:left="5040" w:firstLine="720"/>
        <w:jc w:val="both"/>
        <w:rPr>
          <w:rFonts w:ascii="Tahoma" w:eastAsia="GHEA Grapalat" w:hAnsi="Tahoma" w:cs="Tahoma"/>
          <w:sz w:val="21"/>
          <w:szCs w:val="21"/>
        </w:rPr>
      </w:pPr>
      <w:r w:rsidRPr="00BA6409">
        <w:rPr>
          <w:rFonts w:ascii="Tahoma" w:hAnsi="Tahoma" w:cs="Tahoma"/>
          <w:noProof/>
          <w:lang w:val="en-GB" w:eastAsia="en-GB"/>
        </w:rPr>
        <mc:AlternateContent>
          <mc:Choice Requires="wps">
            <w:drawing>
              <wp:anchor distT="4294967295" distB="4294967295" distL="114300" distR="114300" simplePos="0" relativeHeight="251666432" behindDoc="0" locked="0" layoutInCell="1" hidden="0" allowOverlap="1" wp14:anchorId="472688E1" wp14:editId="2C5DEE44">
                <wp:simplePos x="0" y="0"/>
                <wp:positionH relativeFrom="column">
                  <wp:posOffset>6230620</wp:posOffset>
                </wp:positionH>
                <wp:positionV relativeFrom="paragraph">
                  <wp:posOffset>-5715</wp:posOffset>
                </wp:positionV>
                <wp:extent cx="0" cy="12700"/>
                <wp:effectExtent l="0" t="0" r="0" b="0"/>
                <wp:wrapNone/>
                <wp:docPr id="19" name="Straight Arrow Connector 19"/>
                <wp:cNvGraphicFramePr/>
                <a:graphic xmlns:a="http://schemas.openxmlformats.org/drawingml/2006/main">
                  <a:graphicData uri="http://schemas.microsoft.com/office/word/2010/wordprocessingShape">
                    <wps:wsp>
                      <wps:cNvCnPr/>
                      <wps:spPr>
                        <a:xfrm>
                          <a:off x="3974400" y="3780000"/>
                          <a:ext cx="27432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4294967295" distT="4294967295" distL="114300" distR="114300" hidden="0" layoutInCell="1" locked="0" relativeHeight="0" simplePos="0">
                <wp:simplePos x="0" y="0"/>
                <wp:positionH relativeFrom="column">
                  <wp:posOffset>6230620</wp:posOffset>
                </wp:positionH>
                <wp:positionV relativeFrom="paragraph">
                  <wp:posOffset>-5715</wp:posOffset>
                </wp:positionV>
                <wp:extent cx="0" cy="12700"/>
                <wp:effectExtent b="0" l="0" r="0" t="0"/>
                <wp:wrapNone/>
                <wp:docPr id="19"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0" cy="12700"/>
                        </a:xfrm>
                        <a:prstGeom prst="rect"/>
                        <a:ln/>
                      </pic:spPr>
                    </pic:pic>
                  </a:graphicData>
                </a:graphic>
              </wp:anchor>
            </w:drawing>
          </mc:Fallback>
        </mc:AlternateContent>
      </w:r>
    </w:p>
    <w:sectPr w:rsidR="00E46757" w:rsidRPr="00BA6409">
      <w:footerReference w:type="default" r:id="rId10"/>
      <w:pgSz w:w="16839" w:h="11907" w:orient="landscape"/>
      <w:pgMar w:top="720" w:right="720" w:bottom="720" w:left="720" w:header="720" w:footer="54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078B19" w14:textId="77777777" w:rsidR="00527CC3" w:rsidRDefault="00527CC3">
      <w:pPr>
        <w:spacing w:after="0" w:line="240" w:lineRule="auto"/>
      </w:pPr>
      <w:r>
        <w:separator/>
      </w:r>
    </w:p>
  </w:endnote>
  <w:endnote w:type="continuationSeparator" w:id="0">
    <w:p w14:paraId="17190CFF" w14:textId="77777777" w:rsidR="00527CC3" w:rsidRDefault="00527C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FE376B5B-EA9A-4370-8F67-41CE503649D4}"/>
    <w:embedBold r:id="rId2" w:fontKey="{1DA9882D-FA54-4507-9FE0-DF5242D32F39}"/>
  </w:font>
  <w:font w:name="Arial LatArm">
    <w:panose1 w:val="020B0604020202020204"/>
    <w:charset w:val="00"/>
    <w:family w:val="swiss"/>
    <w:pitch w:val="variable"/>
    <w:sig w:usb0="00000003" w:usb1="00000000" w:usb2="00000000" w:usb3="00000000" w:csb0="00000001" w:csb1="00000000"/>
    <w:embedRegular r:id="rId3" w:fontKey="{9ADAD4C4-DA7B-46BD-BC61-D9D0ACD94A95}"/>
  </w:font>
  <w:font w:name="Tahoma">
    <w:panose1 w:val="020B0604030504040204"/>
    <w:charset w:val="00"/>
    <w:family w:val="swiss"/>
    <w:pitch w:val="variable"/>
    <w:sig w:usb0="E1002EFF" w:usb1="C000605B" w:usb2="00000029" w:usb3="00000000" w:csb0="000101FF" w:csb1="00000000"/>
    <w:embedRegular r:id="rId4" w:fontKey="{1F43F565-6943-4AB7-BEDA-56C672B218B7}"/>
    <w:embedBold r:id="rId5" w:fontKey="{3B4449E5-B316-4B47-B8A0-D6275F958D8D}"/>
    <w:embedItalic r:id="rId6" w:fontKey="{21DD8115-BFCC-4AC6-AAA4-6F3B12A43331}"/>
    <w:embedBoldItalic r:id="rId7" w:fontKey="{447D5E06-F74D-439F-8037-1AAC671F532E}"/>
  </w:font>
  <w:font w:name="Georgia">
    <w:panose1 w:val="02040502050405020303"/>
    <w:charset w:val="00"/>
    <w:family w:val="roman"/>
    <w:pitch w:val="variable"/>
    <w:sig w:usb0="00000287" w:usb1="00000000" w:usb2="00000000" w:usb3="00000000" w:csb0="0000009F" w:csb1="00000000"/>
    <w:embedItalic r:id="rId8" w:fontKey="{3288F891-E7BD-4006-8729-214E83133672}"/>
  </w:font>
  <w:font w:name="GHEA Grapalat">
    <w:panose1 w:val="00000000000000000000"/>
    <w:charset w:val="00"/>
    <w:family w:val="modern"/>
    <w:notTrueType/>
    <w:pitch w:val="variable"/>
    <w:sig w:usb0="A00006AF" w:usb1="5000204B" w:usb2="00000000" w:usb3="00000000" w:csb0="0000009F" w:csb1="00000000"/>
  </w:font>
  <w:font w:name="Cambria">
    <w:panose1 w:val="02040503050406030204"/>
    <w:charset w:val="00"/>
    <w:family w:val="roman"/>
    <w:pitch w:val="variable"/>
    <w:sig w:usb0="E00006FF" w:usb1="420024FF" w:usb2="02000000" w:usb3="00000000" w:csb0="0000019F" w:csb1="00000000"/>
    <w:embedRegular r:id="rId9" w:fontKey="{C26BABEF-E23A-4A56-867A-AAC6487B5AB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7449F0" w14:textId="77777777" w:rsidR="00E46757" w:rsidRDefault="00E97671">
    <w:pPr>
      <w:pBdr>
        <w:top w:val="nil"/>
        <w:left w:val="nil"/>
        <w:bottom w:val="nil"/>
        <w:right w:val="nil"/>
        <w:between w:val="nil"/>
      </w:pBdr>
      <w:tabs>
        <w:tab w:val="center" w:pos="4680"/>
        <w:tab w:val="right" w:pos="9360"/>
      </w:tabs>
      <w:spacing w:after="0" w:line="240" w:lineRule="auto"/>
      <w:jc w:val="right"/>
      <w:rPr>
        <w:color w:val="000000"/>
      </w:rPr>
    </w:pPr>
    <w:r>
      <w:rPr>
        <w:b/>
        <w:bCs/>
        <w:color w:val="000000"/>
        <w:sz w:val="24"/>
        <w:szCs w:val="24"/>
      </w:rPr>
      <w:fldChar w:fldCharType="begin"/>
    </w:r>
    <w:r>
      <w:rPr>
        <w:b/>
        <w:bCs/>
        <w:color w:val="000000"/>
        <w:sz w:val="24"/>
        <w:szCs w:val="24"/>
      </w:rPr>
      <w:instrText>PAGE</w:instrText>
    </w:r>
    <w:r>
      <w:rPr>
        <w:b/>
        <w:bCs/>
        <w:color w:val="000000"/>
        <w:sz w:val="24"/>
        <w:szCs w:val="24"/>
      </w:rPr>
      <w:fldChar w:fldCharType="separate"/>
    </w:r>
    <w:r w:rsidR="00527CC3">
      <w:rPr>
        <w:b/>
        <w:bCs/>
        <w:noProof/>
        <w:color w:val="000000"/>
        <w:sz w:val="24"/>
        <w:szCs w:val="24"/>
      </w:rPr>
      <w:t>1</w:t>
    </w:r>
    <w:r>
      <w:rPr>
        <w:b/>
        <w:bCs/>
        <w:color w:val="000000"/>
        <w:sz w:val="24"/>
        <w:szCs w:val="24"/>
      </w:rPr>
      <w:fldChar w:fldCharType="end"/>
    </w:r>
    <w:r>
      <w:rPr>
        <w:color w:val="000000"/>
      </w:rPr>
      <w:t xml:space="preserve"> - </w:t>
    </w:r>
    <w:r>
      <w:rPr>
        <w:b/>
        <w:bCs/>
        <w:color w:val="000000"/>
        <w:sz w:val="24"/>
        <w:szCs w:val="24"/>
      </w:rPr>
      <w:fldChar w:fldCharType="begin"/>
    </w:r>
    <w:r>
      <w:rPr>
        <w:b/>
        <w:bCs/>
        <w:color w:val="000000"/>
        <w:sz w:val="24"/>
        <w:szCs w:val="24"/>
      </w:rPr>
      <w:instrText>NUMPAGES</w:instrText>
    </w:r>
    <w:r>
      <w:rPr>
        <w:b/>
        <w:bCs/>
        <w:color w:val="000000"/>
        <w:sz w:val="24"/>
        <w:szCs w:val="24"/>
      </w:rPr>
      <w:fldChar w:fldCharType="separate"/>
    </w:r>
    <w:r w:rsidR="00527CC3">
      <w:rPr>
        <w:b/>
        <w:bCs/>
        <w:noProof/>
        <w:color w:val="000000"/>
        <w:sz w:val="24"/>
        <w:szCs w:val="24"/>
      </w:rPr>
      <w:t>1</w:t>
    </w:r>
    <w:r>
      <w:rPr>
        <w:b/>
        <w:bCs/>
        <w:color w:val="000000"/>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706731" w14:textId="77777777" w:rsidR="00527CC3" w:rsidRDefault="00527CC3">
      <w:pPr>
        <w:spacing w:after="0" w:line="240" w:lineRule="auto"/>
      </w:pPr>
      <w:r>
        <w:separator/>
      </w:r>
    </w:p>
  </w:footnote>
  <w:footnote w:type="continuationSeparator" w:id="0">
    <w:p w14:paraId="15C04E4B" w14:textId="77777777" w:rsidR="00527CC3" w:rsidRDefault="00527C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C1DDD"/>
    <w:multiLevelType w:val="multilevel"/>
    <w:tmpl w:val="DB529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91733F"/>
    <w:multiLevelType w:val="multilevel"/>
    <w:tmpl w:val="F516E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922E53"/>
    <w:multiLevelType w:val="multilevel"/>
    <w:tmpl w:val="C152F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DE2B36"/>
    <w:multiLevelType w:val="multilevel"/>
    <w:tmpl w:val="DA0A39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EE133B"/>
    <w:multiLevelType w:val="multilevel"/>
    <w:tmpl w:val="D7E0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7683764"/>
    <w:multiLevelType w:val="multilevel"/>
    <w:tmpl w:val="52806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B77334"/>
    <w:multiLevelType w:val="multilevel"/>
    <w:tmpl w:val="D7BE5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C40E0A"/>
    <w:multiLevelType w:val="multilevel"/>
    <w:tmpl w:val="7DA0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B903C9A"/>
    <w:multiLevelType w:val="multilevel"/>
    <w:tmpl w:val="61B84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6"/>
  </w:num>
  <w:num w:numId="3">
    <w:abstractNumId w:val="1"/>
  </w:num>
  <w:num w:numId="4">
    <w:abstractNumId w:val="2"/>
  </w:num>
  <w:num w:numId="5">
    <w:abstractNumId w:val="5"/>
  </w:num>
  <w:num w:numId="6">
    <w:abstractNumId w:val="3"/>
  </w:num>
  <w:num w:numId="7">
    <w:abstractNumId w:val="0"/>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757"/>
    <w:rsid w:val="00131DB8"/>
    <w:rsid w:val="00142A6B"/>
    <w:rsid w:val="003E1A35"/>
    <w:rsid w:val="005055B6"/>
    <w:rsid w:val="00527CC3"/>
    <w:rsid w:val="00630565"/>
    <w:rsid w:val="008C5880"/>
    <w:rsid w:val="008D0182"/>
    <w:rsid w:val="00913F4A"/>
    <w:rsid w:val="00920B9F"/>
    <w:rsid w:val="00937C5B"/>
    <w:rsid w:val="00964456"/>
    <w:rsid w:val="00A13F8B"/>
    <w:rsid w:val="00A46E84"/>
    <w:rsid w:val="00B247EB"/>
    <w:rsid w:val="00BA6409"/>
    <w:rsid w:val="00C23D84"/>
    <w:rsid w:val="00D74F6D"/>
    <w:rsid w:val="00DC3983"/>
    <w:rsid w:val="00E46757"/>
    <w:rsid w:val="00E94A95"/>
    <w:rsid w:val="00E976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7E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h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link w:val="Heading2Char"/>
    <w:uiPriority w:val="9"/>
    <w:unhideWhenUsed/>
    <w:qFormat/>
    <w:pPr>
      <w:spacing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BodyText3">
    <w:name w:val="Body Text 3"/>
    <w:basedOn w:val="Normal"/>
    <w:link w:val="BodyText3Char"/>
    <w:semiHidden/>
    <w:unhideWhenUsed/>
    <w:rsid w:val="00482E8B"/>
    <w:pPr>
      <w:spacing w:after="0" w:line="240" w:lineRule="auto"/>
    </w:pPr>
    <w:rPr>
      <w:rFonts w:ascii="Arial LatArm" w:eastAsia="Times New Roman" w:hAnsi="Arial LatArm" w:cs="Times New Roman"/>
      <w:sz w:val="16"/>
      <w:szCs w:val="20"/>
      <w:lang w:val="x-none" w:eastAsia="x-none"/>
    </w:rPr>
  </w:style>
  <w:style w:type="character" w:customStyle="1" w:styleId="BodyText3Char">
    <w:name w:val="Body Text 3 Char"/>
    <w:basedOn w:val="DefaultParagraphFont"/>
    <w:link w:val="BodyText3"/>
    <w:semiHidden/>
    <w:rsid w:val="00482E8B"/>
    <w:rPr>
      <w:rFonts w:ascii="Arial LatArm" w:eastAsia="Times New Roman" w:hAnsi="Arial LatArm" w:cs="Times New Roman"/>
      <w:sz w:val="16"/>
      <w:szCs w:val="20"/>
      <w:lang w:val="x-none" w:eastAsia="x-none"/>
    </w:rPr>
  </w:style>
  <w:style w:type="paragraph" w:styleId="ListParagraph">
    <w:name w:val="List Paragraph"/>
    <w:basedOn w:val="Normal"/>
    <w:uiPriority w:val="34"/>
    <w:qFormat/>
    <w:rsid w:val="003D3C7A"/>
    <w:pPr>
      <w:ind w:left="720"/>
      <w:contextualSpacing/>
    </w:pPr>
  </w:style>
  <w:style w:type="table" w:styleId="TableGrid">
    <w:name w:val="Table Grid"/>
    <w:basedOn w:val="TableNormal"/>
    <w:uiPriority w:val="59"/>
    <w:rsid w:val="009D43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600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0043"/>
  </w:style>
  <w:style w:type="paragraph" w:styleId="Footer">
    <w:name w:val="footer"/>
    <w:basedOn w:val="Normal"/>
    <w:link w:val="FooterChar"/>
    <w:uiPriority w:val="99"/>
    <w:unhideWhenUsed/>
    <w:rsid w:val="002600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0043"/>
  </w:style>
  <w:style w:type="paragraph" w:customStyle="1" w:styleId="Default">
    <w:name w:val="Default"/>
    <w:rsid w:val="00C847C2"/>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7437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37CD"/>
    <w:rPr>
      <w:rFonts w:ascii="Tahoma" w:hAnsi="Tahoma" w:cs="Tahoma"/>
      <w:sz w:val="16"/>
      <w:szCs w:val="16"/>
    </w:rPr>
  </w:style>
  <w:style w:type="character" w:customStyle="1" w:styleId="Heading2Char">
    <w:name w:val="Heading 2 Char"/>
    <w:basedOn w:val="DefaultParagraphFont"/>
    <w:link w:val="Heading2"/>
    <w:uiPriority w:val="9"/>
    <w:rsid w:val="00E51640"/>
    <w:rPr>
      <w:rFonts w:ascii="Times New Roman" w:eastAsia="Times New Roman" w:hAnsi="Times New Roman" w:cs="Times New Roman"/>
      <w:b/>
      <w:bCs/>
      <w:sz w:val="36"/>
      <w:szCs w:val="36"/>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character" w:styleId="Strong">
    <w:name w:val="Strong"/>
    <w:basedOn w:val="DefaultParagraphFont"/>
    <w:uiPriority w:val="22"/>
    <w:qFormat/>
    <w:rsid w:val="005055B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h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link w:val="Heading2Char"/>
    <w:uiPriority w:val="9"/>
    <w:unhideWhenUsed/>
    <w:qFormat/>
    <w:pPr>
      <w:spacing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BodyText3">
    <w:name w:val="Body Text 3"/>
    <w:basedOn w:val="Normal"/>
    <w:link w:val="BodyText3Char"/>
    <w:semiHidden/>
    <w:unhideWhenUsed/>
    <w:rsid w:val="00482E8B"/>
    <w:pPr>
      <w:spacing w:after="0" w:line="240" w:lineRule="auto"/>
    </w:pPr>
    <w:rPr>
      <w:rFonts w:ascii="Arial LatArm" w:eastAsia="Times New Roman" w:hAnsi="Arial LatArm" w:cs="Times New Roman"/>
      <w:sz w:val="16"/>
      <w:szCs w:val="20"/>
      <w:lang w:val="x-none" w:eastAsia="x-none"/>
    </w:rPr>
  </w:style>
  <w:style w:type="character" w:customStyle="1" w:styleId="BodyText3Char">
    <w:name w:val="Body Text 3 Char"/>
    <w:basedOn w:val="DefaultParagraphFont"/>
    <w:link w:val="BodyText3"/>
    <w:semiHidden/>
    <w:rsid w:val="00482E8B"/>
    <w:rPr>
      <w:rFonts w:ascii="Arial LatArm" w:eastAsia="Times New Roman" w:hAnsi="Arial LatArm" w:cs="Times New Roman"/>
      <w:sz w:val="16"/>
      <w:szCs w:val="20"/>
      <w:lang w:val="x-none" w:eastAsia="x-none"/>
    </w:rPr>
  </w:style>
  <w:style w:type="paragraph" w:styleId="ListParagraph">
    <w:name w:val="List Paragraph"/>
    <w:basedOn w:val="Normal"/>
    <w:uiPriority w:val="34"/>
    <w:qFormat/>
    <w:rsid w:val="003D3C7A"/>
    <w:pPr>
      <w:ind w:left="720"/>
      <w:contextualSpacing/>
    </w:pPr>
  </w:style>
  <w:style w:type="table" w:styleId="TableGrid">
    <w:name w:val="Table Grid"/>
    <w:basedOn w:val="TableNormal"/>
    <w:uiPriority w:val="59"/>
    <w:rsid w:val="009D43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600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0043"/>
  </w:style>
  <w:style w:type="paragraph" w:styleId="Footer">
    <w:name w:val="footer"/>
    <w:basedOn w:val="Normal"/>
    <w:link w:val="FooterChar"/>
    <w:uiPriority w:val="99"/>
    <w:unhideWhenUsed/>
    <w:rsid w:val="002600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0043"/>
  </w:style>
  <w:style w:type="paragraph" w:customStyle="1" w:styleId="Default">
    <w:name w:val="Default"/>
    <w:rsid w:val="00C847C2"/>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7437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37CD"/>
    <w:rPr>
      <w:rFonts w:ascii="Tahoma" w:hAnsi="Tahoma" w:cs="Tahoma"/>
      <w:sz w:val="16"/>
      <w:szCs w:val="16"/>
    </w:rPr>
  </w:style>
  <w:style w:type="character" w:customStyle="1" w:styleId="Heading2Char">
    <w:name w:val="Heading 2 Char"/>
    <w:basedOn w:val="DefaultParagraphFont"/>
    <w:link w:val="Heading2"/>
    <w:uiPriority w:val="9"/>
    <w:rsid w:val="00E51640"/>
    <w:rPr>
      <w:rFonts w:ascii="Times New Roman" w:eastAsia="Times New Roman" w:hAnsi="Times New Roman" w:cs="Times New Roman"/>
      <w:b/>
      <w:bCs/>
      <w:sz w:val="36"/>
      <w:szCs w:val="36"/>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character" w:styleId="Strong">
    <w:name w:val="Strong"/>
    <w:basedOn w:val="DefaultParagraphFont"/>
    <w:uiPriority w:val="22"/>
    <w:qFormat/>
    <w:rsid w:val="005055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012634">
      <w:bodyDiv w:val="1"/>
      <w:marLeft w:val="0"/>
      <w:marRight w:val="0"/>
      <w:marTop w:val="0"/>
      <w:marBottom w:val="0"/>
      <w:divBdr>
        <w:top w:val="none" w:sz="0" w:space="0" w:color="auto"/>
        <w:left w:val="none" w:sz="0" w:space="0" w:color="auto"/>
        <w:bottom w:val="none" w:sz="0" w:space="0" w:color="auto"/>
        <w:right w:val="none" w:sz="0" w:space="0" w:color="auto"/>
      </w:divBdr>
    </w:div>
    <w:div w:id="813178991">
      <w:bodyDiv w:val="1"/>
      <w:marLeft w:val="0"/>
      <w:marRight w:val="0"/>
      <w:marTop w:val="0"/>
      <w:marBottom w:val="0"/>
      <w:divBdr>
        <w:top w:val="none" w:sz="0" w:space="0" w:color="auto"/>
        <w:left w:val="none" w:sz="0" w:space="0" w:color="auto"/>
        <w:bottom w:val="none" w:sz="0" w:space="0" w:color="auto"/>
        <w:right w:val="none" w:sz="0" w:space="0" w:color="auto"/>
      </w:divBdr>
    </w:div>
    <w:div w:id="927808601">
      <w:bodyDiv w:val="1"/>
      <w:marLeft w:val="0"/>
      <w:marRight w:val="0"/>
      <w:marTop w:val="0"/>
      <w:marBottom w:val="0"/>
      <w:divBdr>
        <w:top w:val="none" w:sz="0" w:space="0" w:color="auto"/>
        <w:left w:val="none" w:sz="0" w:space="0" w:color="auto"/>
        <w:bottom w:val="none" w:sz="0" w:space="0" w:color="auto"/>
        <w:right w:val="none" w:sz="0" w:space="0" w:color="auto"/>
      </w:divBdr>
    </w:div>
    <w:div w:id="1304888585">
      <w:bodyDiv w:val="1"/>
      <w:marLeft w:val="0"/>
      <w:marRight w:val="0"/>
      <w:marTop w:val="0"/>
      <w:marBottom w:val="0"/>
      <w:divBdr>
        <w:top w:val="none" w:sz="0" w:space="0" w:color="auto"/>
        <w:left w:val="none" w:sz="0" w:space="0" w:color="auto"/>
        <w:bottom w:val="none" w:sz="0" w:space="0" w:color="auto"/>
        <w:right w:val="none" w:sz="0" w:space="0" w:color="auto"/>
      </w:divBdr>
    </w:div>
    <w:div w:id="1594895439">
      <w:bodyDiv w:val="1"/>
      <w:marLeft w:val="0"/>
      <w:marRight w:val="0"/>
      <w:marTop w:val="0"/>
      <w:marBottom w:val="0"/>
      <w:divBdr>
        <w:top w:val="none" w:sz="0" w:space="0" w:color="auto"/>
        <w:left w:val="none" w:sz="0" w:space="0" w:color="auto"/>
        <w:bottom w:val="none" w:sz="0" w:space="0" w:color="auto"/>
        <w:right w:val="none" w:sz="0" w:space="0" w:color="auto"/>
      </w:divBdr>
    </w:div>
    <w:div w:id="1719815490">
      <w:bodyDiv w:val="1"/>
      <w:marLeft w:val="0"/>
      <w:marRight w:val="0"/>
      <w:marTop w:val="0"/>
      <w:marBottom w:val="0"/>
      <w:divBdr>
        <w:top w:val="none" w:sz="0" w:space="0" w:color="auto"/>
        <w:left w:val="none" w:sz="0" w:space="0" w:color="auto"/>
        <w:bottom w:val="none" w:sz="0" w:space="0" w:color="auto"/>
        <w:right w:val="none" w:sz="0" w:space="0" w:color="auto"/>
      </w:divBdr>
    </w:div>
    <w:div w:id="1854801840">
      <w:bodyDiv w:val="1"/>
      <w:marLeft w:val="0"/>
      <w:marRight w:val="0"/>
      <w:marTop w:val="0"/>
      <w:marBottom w:val="0"/>
      <w:divBdr>
        <w:top w:val="none" w:sz="0" w:space="0" w:color="auto"/>
        <w:left w:val="none" w:sz="0" w:space="0" w:color="auto"/>
        <w:bottom w:val="none" w:sz="0" w:space="0" w:color="auto"/>
        <w:right w:val="none" w:sz="0" w:space="0" w:color="auto"/>
      </w:divBdr>
    </w:div>
    <w:div w:id="19004349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rJ57QJthQPbJKc9TTJXMrin+sw==">CgMxLjA4AHIhMWNiU2dhOE9Lall2djQ5MnNMUnRWQkNGZHFoYTZYRG8w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13</Pages>
  <Words>1414</Words>
  <Characters>8065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YIC Reserve</cp:lastModifiedBy>
  <cp:revision>16</cp:revision>
  <dcterms:created xsi:type="dcterms:W3CDTF">2025-09-23T08:24:00Z</dcterms:created>
  <dcterms:modified xsi:type="dcterms:W3CDTF">2026-04-20T09:03:00Z</dcterms:modified>
</cp:coreProperties>
</file>